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CE7" w:rsidRDefault="00067C98" w:rsidP="002E7D5E">
      <w:pPr>
        <w:pStyle w:val="Title"/>
      </w:pPr>
      <w:bookmarkStart w:id="0" w:name="_GoBack"/>
      <w:bookmarkEnd w:id="0"/>
      <w:r>
        <w:rPr>
          <w:caps w:val="0"/>
        </w:rPr>
        <w:t>Introduction to the Trademark Policy Collaboration Tool (IdeaScale)</w:t>
      </w:r>
    </w:p>
    <w:p w:rsidR="000E4C64" w:rsidRDefault="006D33B8" w:rsidP="006D33B8">
      <w:r>
        <w:t xml:space="preserve">The </w:t>
      </w:r>
      <w:r w:rsidR="00041E7C">
        <w:t xml:space="preserve">United States Patent and </w:t>
      </w:r>
      <w:r>
        <w:t xml:space="preserve">Trademark Office </w:t>
      </w:r>
      <w:r w:rsidR="00041E7C">
        <w:t xml:space="preserve">(USPTO) </w:t>
      </w:r>
      <w:r>
        <w:t xml:space="preserve">uses the IdeaScale online </w:t>
      </w:r>
      <w:r w:rsidR="009D41D6">
        <w:t xml:space="preserve">collaboration </w:t>
      </w:r>
      <w:r>
        <w:t xml:space="preserve">tool to solicit input from its </w:t>
      </w:r>
      <w:r w:rsidR="00041E7C">
        <w:t xml:space="preserve">trademark </w:t>
      </w:r>
      <w:r>
        <w:t xml:space="preserve">stakeholder community on selected sections of the </w:t>
      </w:r>
      <w:r w:rsidR="00C833B1">
        <w:t>Trademark Manual of Examining Procedure (</w:t>
      </w:r>
      <w:r>
        <w:t>TMEP</w:t>
      </w:r>
      <w:r w:rsidR="00C833B1">
        <w:t xml:space="preserve">), </w:t>
      </w:r>
      <w:r w:rsidR="00C833B1" w:rsidRPr="00C833B1">
        <w:t>Trademark Trial and Appeal Board Manual of Procedure (TBMP)</w:t>
      </w:r>
      <w:r w:rsidR="00C833B1">
        <w:t xml:space="preserve">, </w:t>
      </w:r>
      <w:r w:rsidR="00F6222F">
        <w:t xml:space="preserve">as well as </w:t>
      </w:r>
      <w:r w:rsidR="000E4C64">
        <w:t>draft versions of policy guidance.  IdeaScale allows users to:</w:t>
      </w:r>
    </w:p>
    <w:p w:rsidR="006D33B8" w:rsidRDefault="000E4C64" w:rsidP="000E4C64">
      <w:pPr>
        <w:pStyle w:val="ListParagraph"/>
        <w:numPr>
          <w:ilvl w:val="0"/>
          <w:numId w:val="1"/>
        </w:numPr>
      </w:pPr>
      <w:r>
        <w:t>P</w:t>
      </w:r>
      <w:r w:rsidR="006D33B8">
        <w:t xml:space="preserve">ost </w:t>
      </w:r>
      <w:r>
        <w:t xml:space="preserve">comments about individual </w:t>
      </w:r>
      <w:r w:rsidR="00C833B1">
        <w:t>T</w:t>
      </w:r>
      <w:r>
        <w:t>MEP</w:t>
      </w:r>
      <w:r w:rsidR="00C833B1">
        <w:t xml:space="preserve"> and TBMP</w:t>
      </w:r>
      <w:r>
        <w:t xml:space="preserve"> sections,</w:t>
      </w:r>
      <w:r w:rsidR="006D33B8">
        <w:t xml:space="preserve"> suggest clarifications, </w:t>
      </w:r>
      <w:r w:rsidR="00BB0787">
        <w:t xml:space="preserve">and </w:t>
      </w:r>
      <w:r w:rsidR="006D33B8">
        <w:t>add examples of interpretations.</w:t>
      </w:r>
    </w:p>
    <w:p w:rsidR="000E4C64" w:rsidRDefault="000E4C64" w:rsidP="000E4C64">
      <w:pPr>
        <w:pStyle w:val="ListParagraph"/>
        <w:numPr>
          <w:ilvl w:val="0"/>
          <w:numId w:val="1"/>
        </w:numPr>
      </w:pPr>
      <w:r>
        <w:t>C</w:t>
      </w:r>
      <w:r w:rsidR="006D33B8">
        <w:t xml:space="preserve">omment on </w:t>
      </w:r>
      <w:r>
        <w:t xml:space="preserve">draft policy guidance </w:t>
      </w:r>
      <w:r w:rsidR="006D33B8">
        <w:t xml:space="preserve">before it becomes official.  </w:t>
      </w:r>
    </w:p>
    <w:p w:rsidR="008A3CE7" w:rsidRDefault="000E4C64" w:rsidP="000E4C64">
      <w:pPr>
        <w:pStyle w:val="ListParagraph"/>
        <w:numPr>
          <w:ilvl w:val="0"/>
          <w:numId w:val="1"/>
        </w:numPr>
      </w:pPr>
      <w:r>
        <w:t>D</w:t>
      </w:r>
      <w:r w:rsidR="006D33B8">
        <w:t>iscuss and debate topics such as how to interpret recent court decisions.</w:t>
      </w:r>
    </w:p>
    <w:p w:rsidR="00041E7C" w:rsidRDefault="00041E7C" w:rsidP="000E4C64">
      <w:pPr>
        <w:pStyle w:val="ListParagraph"/>
        <w:numPr>
          <w:ilvl w:val="0"/>
          <w:numId w:val="1"/>
        </w:numPr>
      </w:pPr>
      <w:r>
        <w:t>Comment and vote on ideas submitted by other community members.</w:t>
      </w:r>
      <w:r w:rsidR="00067C98">
        <w:br/>
      </w:r>
    </w:p>
    <w:p w:rsidR="008A3CE7" w:rsidRDefault="008A3CE7" w:rsidP="002E7D5E">
      <w:pPr>
        <w:pStyle w:val="Heading1"/>
      </w:pPr>
      <w:r>
        <w:t>How to Register</w:t>
      </w:r>
    </w:p>
    <w:p w:rsidR="00067C98" w:rsidRDefault="00067C98" w:rsidP="00041E7C"/>
    <w:p w:rsidR="00041E7C" w:rsidRDefault="00041E7C" w:rsidP="00041E7C">
      <w:r>
        <w:t xml:space="preserve">To use </w:t>
      </w:r>
      <w:r w:rsidR="007155EB">
        <w:t xml:space="preserve">the </w:t>
      </w:r>
      <w:r>
        <w:t xml:space="preserve">trademark </w:t>
      </w:r>
      <w:r w:rsidR="00064302">
        <w:t xml:space="preserve">policy collaboration </w:t>
      </w:r>
      <w:r w:rsidR="007155EB">
        <w:t>tool</w:t>
      </w:r>
      <w:r w:rsidR="00C833B1">
        <w:t xml:space="preserve"> to comment on the TMEP and/or draft policy guidance</w:t>
      </w:r>
      <w:r w:rsidR="007155EB">
        <w:t xml:space="preserve">, </w:t>
      </w:r>
      <w:r>
        <w:t xml:space="preserve">you must be registered with and logged on to the IdeaScale webpage at </w:t>
      </w:r>
      <w:hyperlink r:id="rId7" w:history="1">
        <w:r w:rsidR="008A3CE7">
          <w:rPr>
            <w:rStyle w:val="Hyperlink"/>
          </w:rPr>
          <w:t>http://uspto-tmep.ideascale.com/</w:t>
        </w:r>
      </w:hyperlink>
      <w:r>
        <w:rPr>
          <w:rStyle w:val="Hyperlink"/>
        </w:rPr>
        <w:t xml:space="preserve">.  </w:t>
      </w:r>
      <w:r>
        <w:t>T</w:t>
      </w:r>
      <w:r w:rsidR="00C833B1">
        <w:t xml:space="preserve">o comment on </w:t>
      </w:r>
      <w:r w:rsidR="00917DA2">
        <w:t>the</w:t>
      </w:r>
      <w:r w:rsidR="00C833B1" w:rsidRPr="00C833B1">
        <w:t xml:space="preserve"> TBMP</w:t>
      </w:r>
      <w:r w:rsidR="00C833B1">
        <w:t xml:space="preserve">, you must be registered with and logged on to the IdeaScale webpage at </w:t>
      </w:r>
      <w:hyperlink r:id="rId8" w:history="1">
        <w:r w:rsidR="00C833B1">
          <w:rPr>
            <w:rStyle w:val="Hyperlink"/>
          </w:rPr>
          <w:t>http://uspto-tbmp.ideascale.com/</w:t>
        </w:r>
      </w:hyperlink>
      <w:r w:rsidR="00C833B1">
        <w:rPr>
          <w:rStyle w:val="Hyperlink"/>
        </w:rPr>
        <w:t xml:space="preserve">.  </w:t>
      </w:r>
    </w:p>
    <w:p w:rsidR="008A3CE7" w:rsidRDefault="00C833B1" w:rsidP="008A3CE7">
      <w:r>
        <w:t xml:space="preserve">To register, click on the </w:t>
      </w:r>
      <w:r w:rsidR="008A3CE7">
        <w:t xml:space="preserve">"Register" </w:t>
      </w:r>
      <w:r>
        <w:t xml:space="preserve">link </w:t>
      </w:r>
      <w:r w:rsidR="008A3CE7">
        <w:t>in the upper</w:t>
      </w:r>
      <w:r>
        <w:t>-</w:t>
      </w:r>
      <w:r w:rsidR="008A3CE7">
        <w:t>right corner</w:t>
      </w:r>
      <w:r>
        <w:t xml:space="preserve"> of the webpage</w:t>
      </w:r>
      <w:r w:rsidR="008A3CE7">
        <w:t>.</w:t>
      </w:r>
    </w:p>
    <w:p w:rsidR="008A3CE7" w:rsidRDefault="000D1BC2" w:rsidP="008A3CE7">
      <w:r>
        <w:rPr>
          <w:noProof/>
          <w:lang w:eastAsia="en-US"/>
        </w:rPr>
        <w:drawing>
          <wp:inline distT="0" distB="0" distL="0" distR="0">
            <wp:extent cx="5943600" cy="2758440"/>
            <wp:effectExtent l="0" t="0" r="0" b="3810"/>
            <wp:docPr id="15" name="Picture 15" descr="Image of the USPTO IdeaScale home page with an arrow pointing to the word &quot;Regi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quila\Desktop\1-3-2014 12-40-1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58440"/>
                    </a:xfrm>
                    <a:prstGeom prst="rect">
                      <a:avLst/>
                    </a:prstGeom>
                    <a:noFill/>
                    <a:ln>
                      <a:noFill/>
                    </a:ln>
                  </pic:spPr>
                </pic:pic>
              </a:graphicData>
            </a:graphic>
          </wp:inline>
        </w:drawing>
      </w:r>
    </w:p>
    <w:p w:rsidR="008A3CE7" w:rsidRDefault="008A3CE7" w:rsidP="008A3CE7">
      <w:r>
        <w:lastRenderedPageBreak/>
        <w:t xml:space="preserve">Enter your e-mail address, </w:t>
      </w:r>
      <w:r w:rsidR="00C833B1">
        <w:t xml:space="preserve">solve </w:t>
      </w:r>
      <w:r>
        <w:t>a simple math problem</w:t>
      </w:r>
      <w:r w:rsidR="00C833B1">
        <w:t xml:space="preserve"> </w:t>
      </w:r>
      <w:r w:rsidR="008C707C">
        <w:t>(</w:t>
      </w:r>
      <w:r w:rsidR="00C833B1">
        <w:t>for spam bot prevention)</w:t>
      </w:r>
      <w:r>
        <w:t>, and</w:t>
      </w:r>
      <w:r w:rsidR="00C833B1">
        <w:t xml:space="preserve"> agree </w:t>
      </w:r>
      <w:r>
        <w:t>to the Terms of Service</w:t>
      </w:r>
      <w:r w:rsidR="00C833B1">
        <w:t xml:space="preserve"> by </w:t>
      </w:r>
      <w:r>
        <w:t>check</w:t>
      </w:r>
      <w:r w:rsidR="00C833B1">
        <w:t>ing</w:t>
      </w:r>
      <w:r>
        <w:t xml:space="preserve"> </w:t>
      </w:r>
      <w:r w:rsidR="008C707C">
        <w:t>a</w:t>
      </w:r>
      <w:r>
        <w:t xml:space="preserve"> box.  Then </w:t>
      </w:r>
      <w:r w:rsidR="008C707C">
        <w:t xml:space="preserve">click on </w:t>
      </w:r>
      <w:r>
        <w:t>"Register."</w:t>
      </w:r>
    </w:p>
    <w:p w:rsidR="0008020A" w:rsidRDefault="0008020A" w:rsidP="008A3CE7"/>
    <w:p w:rsidR="008A3CE7" w:rsidRDefault="008A3CE7" w:rsidP="008A3CE7">
      <w:r>
        <w:rPr>
          <w:noProof/>
          <w:lang w:eastAsia="en-US"/>
        </w:rPr>
        <w:drawing>
          <wp:inline distT="0" distB="0" distL="0" distR="0" wp14:anchorId="02C50FC3" wp14:editId="5CFA4FBB">
            <wp:extent cx="3291840" cy="4663440"/>
            <wp:effectExtent l="0" t="0" r="3810" b="3810"/>
            <wp:docPr id="2" name="Picture 2" descr="Image of IdeaScale account cre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quila\Desktop\s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840" cy="4663440"/>
                    </a:xfrm>
                    <a:prstGeom prst="rect">
                      <a:avLst/>
                    </a:prstGeom>
                    <a:noFill/>
                    <a:ln>
                      <a:noFill/>
                    </a:ln>
                  </pic:spPr>
                </pic:pic>
              </a:graphicData>
            </a:graphic>
          </wp:inline>
        </w:drawing>
      </w:r>
    </w:p>
    <w:p w:rsidR="008A3CE7" w:rsidRDefault="008A3CE7" w:rsidP="008A3CE7"/>
    <w:p w:rsidR="008A3CE7" w:rsidRDefault="008A3CE7" w:rsidP="008A3CE7">
      <w:r>
        <w:t xml:space="preserve">If </w:t>
      </w:r>
      <w:r w:rsidR="008C707C">
        <w:t xml:space="preserve">registration is </w:t>
      </w:r>
      <w:r>
        <w:t>successful, the account creation box will disappear</w:t>
      </w:r>
      <w:r w:rsidR="008C707C">
        <w:t>,</w:t>
      </w:r>
      <w:r>
        <w:t xml:space="preserve"> and you</w:t>
      </w:r>
      <w:r w:rsidR="008C707C">
        <w:t xml:space="preserve"> will</w:t>
      </w:r>
      <w:r w:rsidR="00064302">
        <w:t xml:space="preserve"> immediately</w:t>
      </w:r>
      <w:r w:rsidR="008C707C">
        <w:t xml:space="preserve"> receive </w:t>
      </w:r>
      <w:r>
        <w:t>the following notification at the top of the IdeaScale page.</w:t>
      </w:r>
    </w:p>
    <w:p w:rsidR="008A3CE7" w:rsidRDefault="008A3CE7" w:rsidP="008A3CE7"/>
    <w:p w:rsidR="008A3CE7" w:rsidRDefault="008A3CE7" w:rsidP="008A3CE7">
      <w:r>
        <w:rPr>
          <w:noProof/>
          <w:lang w:eastAsia="en-US"/>
        </w:rPr>
        <w:drawing>
          <wp:inline distT="0" distB="0" distL="0" distR="0" wp14:anchorId="09D19301" wp14:editId="48013E37">
            <wp:extent cx="5935980" cy="853440"/>
            <wp:effectExtent l="0" t="0" r="7620" b="3810"/>
            <wp:docPr id="3" name="Picture 3" descr="Image of notification at the top of the IdeaScale page saying &quot;Your account has been created! Please check your email to confirm your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quila\Desktop\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853440"/>
                    </a:xfrm>
                    <a:prstGeom prst="rect">
                      <a:avLst/>
                    </a:prstGeom>
                    <a:noFill/>
                    <a:ln>
                      <a:noFill/>
                    </a:ln>
                  </pic:spPr>
                </pic:pic>
              </a:graphicData>
            </a:graphic>
          </wp:inline>
        </w:drawing>
      </w:r>
    </w:p>
    <w:p w:rsidR="008A3CE7" w:rsidRDefault="008A3CE7" w:rsidP="008A3CE7"/>
    <w:p w:rsidR="008A3CE7" w:rsidRDefault="008C707C" w:rsidP="008A3CE7">
      <w:r w:rsidRPr="008C707C">
        <w:lastRenderedPageBreak/>
        <w:t>Shortly after completing the registration page, you will receive an e</w:t>
      </w:r>
      <w:r>
        <w:t>-</w:t>
      </w:r>
      <w:r w:rsidRPr="008C707C">
        <w:t>mail verifying your account and allowing you to create a password.</w:t>
      </w:r>
      <w:r>
        <w:t xml:space="preserve">  </w:t>
      </w:r>
      <w:r w:rsidR="008A3CE7">
        <w:t>Check your e-mail for the confirmation.  Please note that it may show up in your spam folder or in one of your secondary mail tabs.  Click on the "Yes, this is my email!" link.</w:t>
      </w:r>
    </w:p>
    <w:p w:rsidR="008A3CE7" w:rsidRDefault="008A3CE7" w:rsidP="008A3CE7"/>
    <w:p w:rsidR="008A3CE7" w:rsidRDefault="008A3CE7" w:rsidP="008A3CE7">
      <w:r>
        <w:rPr>
          <w:noProof/>
          <w:lang w:eastAsia="en-US"/>
        </w:rPr>
        <w:drawing>
          <wp:inline distT="0" distB="0" distL="0" distR="0" wp14:anchorId="72BCAE4D" wp14:editId="4B77B682">
            <wp:extent cx="5943600" cy="4282440"/>
            <wp:effectExtent l="0" t="0" r="0" b="3810"/>
            <wp:docPr id="4" name="Picture 4" descr="An image of a sample IdeaScale confirm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quila\Desktop\s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82440"/>
                    </a:xfrm>
                    <a:prstGeom prst="rect">
                      <a:avLst/>
                    </a:prstGeom>
                    <a:noFill/>
                    <a:ln>
                      <a:noFill/>
                    </a:ln>
                  </pic:spPr>
                </pic:pic>
              </a:graphicData>
            </a:graphic>
          </wp:inline>
        </w:drawing>
      </w:r>
    </w:p>
    <w:p w:rsidR="008A3CE7" w:rsidRDefault="008A3CE7" w:rsidP="008A3CE7"/>
    <w:p w:rsidR="006A17F6" w:rsidRDefault="008A3CE7" w:rsidP="006A17F6">
      <w:r>
        <w:t>Once you click on the link, you</w:t>
      </w:r>
      <w:r w:rsidR="000826D8">
        <w:t xml:space="preserve"> will </w:t>
      </w:r>
      <w:r>
        <w:t xml:space="preserve">be taken back to IdeaScale.  </w:t>
      </w:r>
      <w:r w:rsidR="000826D8">
        <w:t xml:space="preserve">The system will then allow you to create a password and confirm the password.  </w:t>
      </w:r>
      <w:r w:rsidR="006A17F6">
        <w:t>Your password must be at least 8-20 characters long and contain one or more of each of the following:</w:t>
      </w:r>
    </w:p>
    <w:p w:rsidR="006A17F6" w:rsidRDefault="006A17F6" w:rsidP="008F5A6F">
      <w:pPr>
        <w:pStyle w:val="ListParagraph"/>
        <w:numPr>
          <w:ilvl w:val="0"/>
          <w:numId w:val="2"/>
        </w:numPr>
      </w:pPr>
      <w:r>
        <w:t>Digits (0-9)</w:t>
      </w:r>
    </w:p>
    <w:p w:rsidR="006A17F6" w:rsidRDefault="006A17F6" w:rsidP="008F5A6F">
      <w:pPr>
        <w:pStyle w:val="ListParagraph"/>
        <w:numPr>
          <w:ilvl w:val="0"/>
          <w:numId w:val="2"/>
        </w:numPr>
      </w:pPr>
      <w:r>
        <w:t>Upper case letters</w:t>
      </w:r>
    </w:p>
    <w:p w:rsidR="006A17F6" w:rsidRDefault="006A17F6" w:rsidP="008F5A6F">
      <w:pPr>
        <w:pStyle w:val="ListParagraph"/>
        <w:numPr>
          <w:ilvl w:val="0"/>
          <w:numId w:val="2"/>
        </w:numPr>
      </w:pPr>
      <w:r>
        <w:t>Lower case letters</w:t>
      </w:r>
    </w:p>
    <w:p w:rsidR="008A3CE7" w:rsidRDefault="006A17F6" w:rsidP="008F5A6F">
      <w:pPr>
        <w:pStyle w:val="ListParagraph"/>
        <w:numPr>
          <w:ilvl w:val="0"/>
          <w:numId w:val="2"/>
        </w:numPr>
      </w:pPr>
      <w:r>
        <w:t>Special characters (e.g., asterisks)</w:t>
      </w:r>
    </w:p>
    <w:p w:rsidR="008A3CE7" w:rsidRDefault="008A3CE7" w:rsidP="008A3CE7">
      <w:r>
        <w:rPr>
          <w:noProof/>
          <w:lang w:eastAsia="en-US"/>
        </w:rPr>
        <w:lastRenderedPageBreak/>
        <w:drawing>
          <wp:inline distT="0" distB="0" distL="0" distR="0" wp14:anchorId="4AA180B4" wp14:editId="30D34D50">
            <wp:extent cx="5943600" cy="1783080"/>
            <wp:effectExtent l="0" t="0" r="0" b="7620"/>
            <wp:docPr id="5" name="Picture 5" descr="An image of the IdeaScale password creation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quila\Desktop\s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inline>
        </w:drawing>
      </w:r>
    </w:p>
    <w:p w:rsidR="008A3CE7" w:rsidRDefault="008A3CE7" w:rsidP="008A3CE7"/>
    <w:p w:rsidR="008A3CE7" w:rsidRDefault="008A3CE7" w:rsidP="008A3CE7">
      <w:r>
        <w:t>If your password is accepted, you</w:t>
      </w:r>
      <w:r w:rsidR="000826D8">
        <w:t xml:space="preserve"> will receive</w:t>
      </w:r>
      <w:r>
        <w:t xml:space="preserve"> a pop-up </w:t>
      </w:r>
      <w:r w:rsidR="000826D8">
        <w:t xml:space="preserve">message </w:t>
      </w:r>
      <w:r>
        <w:t>indicating that</w:t>
      </w:r>
      <w:r w:rsidR="000826D8">
        <w:t xml:space="preserve"> the password has been updated</w:t>
      </w:r>
      <w:r>
        <w:t>.  Click "</w:t>
      </w:r>
      <w:r w:rsidR="000826D8">
        <w:t>C</w:t>
      </w:r>
      <w:r>
        <w:t>ontinue."</w:t>
      </w:r>
    </w:p>
    <w:p w:rsidR="008A3CE7" w:rsidRDefault="008A3CE7" w:rsidP="008A3CE7"/>
    <w:p w:rsidR="008A3CE7" w:rsidRDefault="008A3CE7" w:rsidP="008A3CE7">
      <w:r>
        <w:rPr>
          <w:noProof/>
          <w:lang w:eastAsia="en-US"/>
        </w:rPr>
        <w:drawing>
          <wp:inline distT="0" distB="0" distL="0" distR="0" wp14:anchorId="3549BA53" wp14:editId="687DC7D5">
            <wp:extent cx="5943600" cy="1264920"/>
            <wp:effectExtent l="0" t="0" r="0" b="0"/>
            <wp:docPr id="6" name="Picture 6" descr="An image of the IdeaScale password approval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quila\Desktop\s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64920"/>
                    </a:xfrm>
                    <a:prstGeom prst="rect">
                      <a:avLst/>
                    </a:prstGeom>
                    <a:noFill/>
                    <a:ln>
                      <a:noFill/>
                    </a:ln>
                  </pic:spPr>
                </pic:pic>
              </a:graphicData>
            </a:graphic>
          </wp:inline>
        </w:drawing>
      </w:r>
    </w:p>
    <w:p w:rsidR="008A3CE7" w:rsidRDefault="008A3CE7" w:rsidP="008A3CE7"/>
    <w:p w:rsidR="008A3CE7" w:rsidRDefault="000826D8" w:rsidP="008A3CE7">
      <w:r>
        <w:t xml:space="preserve">You are now ready to use </w:t>
      </w:r>
      <w:r w:rsidR="008A3CE7">
        <w:t xml:space="preserve">the </w:t>
      </w:r>
      <w:r w:rsidR="00064C4E">
        <w:t>web</w:t>
      </w:r>
      <w:r w:rsidR="008A3CE7">
        <w:t>site.  The next step is learning how to create ideas, comment, and vote.</w:t>
      </w:r>
    </w:p>
    <w:p w:rsidR="0008020A" w:rsidRDefault="0008020A">
      <w:r>
        <w:br w:type="page"/>
      </w:r>
    </w:p>
    <w:p w:rsidR="0008020A" w:rsidRDefault="0008020A" w:rsidP="008A3CE7"/>
    <w:p w:rsidR="0008020A" w:rsidRDefault="00A6488B" w:rsidP="0008020A">
      <w:pPr>
        <w:pStyle w:val="Heading1"/>
      </w:pPr>
      <w:r>
        <w:t>Participating in the Community</w:t>
      </w:r>
    </w:p>
    <w:p w:rsidR="0008020A" w:rsidRDefault="0008020A" w:rsidP="008A3CE7"/>
    <w:p w:rsidR="00101A01" w:rsidRDefault="00101A01" w:rsidP="008A3CE7">
      <w:r w:rsidRPr="00064C4E">
        <w:t xml:space="preserve">On the </w:t>
      </w:r>
      <w:r>
        <w:t>left side of the webpage</w:t>
      </w:r>
      <w:r w:rsidRPr="00064C4E">
        <w:t>, you will see a</w:t>
      </w:r>
      <w:r>
        <w:t>n “Active Campaigns”</w:t>
      </w:r>
      <w:r w:rsidRPr="00064C4E">
        <w:t xml:space="preserve"> menu </w:t>
      </w:r>
      <w:r>
        <w:t xml:space="preserve">displaying the topics available for comment.  </w:t>
      </w:r>
      <w:r w:rsidRPr="00064C4E">
        <w:t xml:space="preserve">Click on the plus symbol(s) next to the heading(s) to expand the menu and display the various </w:t>
      </w:r>
      <w:r>
        <w:t>sub</w:t>
      </w:r>
      <w:r w:rsidRPr="00064C4E">
        <w:t xml:space="preserve">sections. </w:t>
      </w:r>
      <w:r>
        <w:t xml:space="preserve"> </w:t>
      </w:r>
      <w:r w:rsidRPr="00101A01">
        <w:t xml:space="preserve">To submit a new comment on a particular section, click on the “Submit New Idea” button above the menu and ensure that </w:t>
      </w:r>
      <w:r>
        <w:t>the correct section of the document</w:t>
      </w:r>
      <w:r w:rsidRPr="00101A01">
        <w:t xml:space="preserve"> is selected in the drop-down menu under “Campaign.”  To submit a general comment about the </w:t>
      </w:r>
      <w:r>
        <w:t>document</w:t>
      </w:r>
      <w:r w:rsidRPr="00101A01">
        <w:t xml:space="preserve">, select “General Comments” in the drop-down menu.  If you click on one of the IdeaScale hyperlinks in the draft </w:t>
      </w:r>
      <w:r>
        <w:t>document</w:t>
      </w:r>
      <w:r w:rsidRPr="00101A01">
        <w:t>, the appropriate section of the guide will be pre-selected in the drop-down menu.</w:t>
      </w:r>
    </w:p>
    <w:p w:rsidR="008A3CE7" w:rsidRDefault="008A3CE7" w:rsidP="008A3CE7">
      <w:r>
        <w:t>If you</w:t>
      </w:r>
      <w:r w:rsidR="00101A01">
        <w:t xml:space="preserve"> would</w:t>
      </w:r>
      <w:r>
        <w:t xml:space="preserve"> like to submit a test idea or </w:t>
      </w:r>
      <w:r w:rsidR="00101A01">
        <w:t xml:space="preserve">test </w:t>
      </w:r>
      <w:r>
        <w:t xml:space="preserve">comment, you can try doing so at the "Discuss this Discussion Tool" </w:t>
      </w:r>
      <w:r w:rsidR="00101A01">
        <w:t>link</w:t>
      </w:r>
      <w:r>
        <w:t xml:space="preserve">.  Click on that </w:t>
      </w:r>
      <w:r w:rsidR="00101A01">
        <w:t xml:space="preserve">link </w:t>
      </w:r>
      <w:r>
        <w:t>in the upper left corner of your window.</w:t>
      </w:r>
      <w:r w:rsidR="008452A9">
        <w:t xml:space="preserve">  Other topics that are currently being discussed are also visible in that region of the page.</w:t>
      </w:r>
    </w:p>
    <w:p w:rsidR="008452A9" w:rsidRDefault="008452A9" w:rsidP="008A3CE7"/>
    <w:p w:rsidR="008A3CE7" w:rsidRDefault="00D3698C" w:rsidP="008A3CE7">
      <w:r>
        <w:rPr>
          <w:noProof/>
          <w:lang w:eastAsia="en-US"/>
        </w:rPr>
        <w:drawing>
          <wp:inline distT="0" distB="0" distL="0" distR="0">
            <wp:extent cx="4552687" cy="4122420"/>
            <wp:effectExtent l="0" t="0" r="635" b="0"/>
            <wp:docPr id="16" name="Picture 16" descr="An image of the USPTO IdeaScale home page with an arrow pointing at the &quot;Discuss this Discussion Tool&quot;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quila\Desktop\1-3-2014 2-19-28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687" cy="4122420"/>
                    </a:xfrm>
                    <a:prstGeom prst="rect">
                      <a:avLst/>
                    </a:prstGeom>
                    <a:noFill/>
                    <a:ln>
                      <a:noFill/>
                    </a:ln>
                  </pic:spPr>
                </pic:pic>
              </a:graphicData>
            </a:graphic>
          </wp:inline>
        </w:drawing>
      </w:r>
    </w:p>
    <w:p w:rsidR="008A3CE7" w:rsidRDefault="008A3CE7" w:rsidP="008A3CE7">
      <w:r>
        <w:br w:type="page"/>
      </w:r>
    </w:p>
    <w:p w:rsidR="008A3CE7" w:rsidRDefault="00101A01" w:rsidP="008A3CE7">
      <w:r>
        <w:lastRenderedPageBreak/>
        <w:t xml:space="preserve">To </w:t>
      </w:r>
      <w:r w:rsidR="008A3CE7">
        <w:t>create a new idea</w:t>
      </w:r>
      <w:r>
        <w:t>, c</w:t>
      </w:r>
      <w:r w:rsidR="008A3CE7">
        <w:t xml:space="preserve">lick on the </w:t>
      </w:r>
      <w:r>
        <w:t>“</w:t>
      </w:r>
      <w:r w:rsidR="008A3CE7">
        <w:t>Submit New Idea</w:t>
      </w:r>
      <w:r>
        <w:t>”</w:t>
      </w:r>
      <w:r w:rsidR="008A3CE7">
        <w:t xml:space="preserve"> button.</w:t>
      </w:r>
    </w:p>
    <w:p w:rsidR="008A3CE7" w:rsidRDefault="00D3698C" w:rsidP="008A3CE7">
      <w:r>
        <w:rPr>
          <w:noProof/>
          <w:lang w:eastAsia="en-US"/>
        </w:rPr>
        <w:drawing>
          <wp:inline distT="0" distB="0" distL="0" distR="0">
            <wp:extent cx="5943600" cy="2987040"/>
            <wp:effectExtent l="0" t="0" r="0" b="3810"/>
            <wp:docPr id="17" name="Picture 17" descr="An image of the USPTO IdeaScale &quot;Discuss this Discussion Tool&quot; topic page with an arrow pointing at the &quot;Submit New Idea&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quila\Desktop\1-3-2014 2-21-0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87040"/>
                    </a:xfrm>
                    <a:prstGeom prst="rect">
                      <a:avLst/>
                    </a:prstGeom>
                    <a:noFill/>
                    <a:ln>
                      <a:noFill/>
                    </a:ln>
                  </pic:spPr>
                </pic:pic>
              </a:graphicData>
            </a:graphic>
          </wp:inline>
        </w:drawing>
      </w:r>
    </w:p>
    <w:p w:rsidR="0008020A" w:rsidRDefault="0008020A"/>
    <w:p w:rsidR="008A3CE7" w:rsidRDefault="008A3CE7" w:rsidP="008A3CE7">
      <w:r>
        <w:t xml:space="preserve">A box will pop up where you can enter the title of your idea and its content.  </w:t>
      </w:r>
      <w:r w:rsidR="00B442E6">
        <w:t xml:space="preserve">As you type in the title of your comment, IdeaScale will automatically suggest potentially similar ideas to comment and vote on.  </w:t>
      </w:r>
    </w:p>
    <w:p w:rsidR="008A3CE7" w:rsidRDefault="00B442E6" w:rsidP="008A3CE7">
      <w:r>
        <w:rPr>
          <w:noProof/>
          <w:lang w:eastAsia="en-US"/>
        </w:rPr>
        <w:drawing>
          <wp:inline distT="0" distB="0" distL="0" distR="0">
            <wp:extent cx="3345180" cy="3339641"/>
            <wp:effectExtent l="0" t="0" r="7620" b="0"/>
            <wp:docPr id="18" name="Picture 18" descr="An image of an IdeaScale idea submission box with a suggestion of a similar idea based on the title of the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quila\Desktop\1-3-2014 2-48-4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6402" cy="3340861"/>
                    </a:xfrm>
                    <a:prstGeom prst="rect">
                      <a:avLst/>
                    </a:prstGeom>
                    <a:noFill/>
                    <a:ln>
                      <a:noFill/>
                    </a:ln>
                  </pic:spPr>
                </pic:pic>
              </a:graphicData>
            </a:graphic>
          </wp:inline>
        </w:drawing>
      </w:r>
    </w:p>
    <w:p w:rsidR="00304E0A" w:rsidRDefault="00304E0A" w:rsidP="008A3CE7"/>
    <w:p w:rsidR="00304E0A" w:rsidRDefault="00304E0A" w:rsidP="008A3CE7">
      <w:r>
        <w:lastRenderedPageBreak/>
        <w:t>Fill in the "Description" field with the content of your comment.  The "campaign" field will be filled in with the name of the campaign you're currently viewing, but it can be changed if you so desire.  You will need to fill in the "Tags" field with the subtopic on which you</w:t>
      </w:r>
      <w:r w:rsidR="00A86A50">
        <w:t xml:space="preserve"> woul</w:t>
      </w:r>
      <w:r>
        <w:t>d like to comment.  The field will fill itself in as you type, though, so you should only need to type in the first few letters/numbers of the word before you</w:t>
      </w:r>
      <w:r w:rsidR="00A86A50">
        <w:t xml:space="preserve"> wi</w:t>
      </w:r>
      <w:r>
        <w:t>ll be able to select your tag.  In th</w:t>
      </w:r>
      <w:r w:rsidR="00A86A50">
        <w:t>e below example</w:t>
      </w:r>
      <w:r>
        <w:t xml:space="preserve">, </w:t>
      </w:r>
      <w:r w:rsidR="00A86A50">
        <w:t xml:space="preserve">the </w:t>
      </w:r>
      <w:proofErr w:type="gramStart"/>
      <w:r w:rsidR="00A86A50">
        <w:t xml:space="preserve">letters </w:t>
      </w:r>
      <w:r>
        <w:t xml:space="preserve"> "</w:t>
      </w:r>
      <w:proofErr w:type="gramEnd"/>
      <w:r>
        <w:t xml:space="preserve">Di" </w:t>
      </w:r>
      <w:r w:rsidR="00A86A50">
        <w:t xml:space="preserve">were entered </w:t>
      </w:r>
      <w:r>
        <w:t>and IdeaScale filled in the rest of the tag.  All you have to do is click that suggestion and you</w:t>
      </w:r>
      <w:r w:rsidR="00A86A50">
        <w:t xml:space="preserve"> a</w:t>
      </w:r>
      <w:r>
        <w:t xml:space="preserve">re done.  </w:t>
      </w:r>
    </w:p>
    <w:p w:rsidR="00304E0A" w:rsidRDefault="00304E0A" w:rsidP="008A3CE7">
      <w:r>
        <w:rPr>
          <w:noProof/>
          <w:lang w:eastAsia="en-US"/>
        </w:rPr>
        <w:drawing>
          <wp:inline distT="0" distB="0" distL="0" distR="0" wp14:anchorId="212069D9" wp14:editId="7389756F">
            <wp:extent cx="3832860" cy="3794722"/>
            <wp:effectExtent l="0" t="0" r="0" b="0"/>
            <wp:docPr id="19" name="Picture 19" descr="An image of an IdeaScale idea submission box with some meaningless sample content entered and the first two letters of a tag entered.  A suggested tag based on those letters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quila\Desktop\1-3-2014 2-54-3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2860" cy="3794722"/>
                    </a:xfrm>
                    <a:prstGeom prst="rect">
                      <a:avLst/>
                    </a:prstGeom>
                    <a:noFill/>
                    <a:ln>
                      <a:noFill/>
                    </a:ln>
                  </pic:spPr>
                </pic:pic>
              </a:graphicData>
            </a:graphic>
          </wp:inline>
        </w:drawing>
      </w:r>
    </w:p>
    <w:p w:rsidR="00304E0A" w:rsidRDefault="00304E0A" w:rsidP="008A3CE7"/>
    <w:p w:rsidR="00304E0A" w:rsidRDefault="00304E0A">
      <w:r>
        <w:br w:type="page"/>
      </w:r>
    </w:p>
    <w:p w:rsidR="008A3CE7" w:rsidRDefault="00304E0A" w:rsidP="008A3CE7">
      <w:r>
        <w:lastRenderedPageBreak/>
        <w:t xml:space="preserve">Once you are satisfied with what you have written, click "Submit" and it will be posted.  </w:t>
      </w:r>
      <w:r w:rsidR="008A3CE7">
        <w:t>If the posting is successful, you</w:t>
      </w:r>
      <w:r w:rsidR="00101A01">
        <w:t xml:space="preserve"> wi</w:t>
      </w:r>
      <w:r w:rsidR="008A3CE7">
        <w:t xml:space="preserve">ll get a </w:t>
      </w:r>
      <w:r w:rsidR="00872501">
        <w:t xml:space="preserve">confirmation message </w:t>
      </w:r>
      <w:r w:rsidR="00766EBA">
        <w:t xml:space="preserve">stating “Your idea has been submitted!”  See the below screenshot.  </w:t>
      </w:r>
    </w:p>
    <w:p w:rsidR="008A3CE7" w:rsidRDefault="00304E0A" w:rsidP="008A3CE7">
      <w:r>
        <w:rPr>
          <w:noProof/>
          <w:lang w:eastAsia="en-US"/>
        </w:rPr>
        <w:drawing>
          <wp:inline distT="0" distB="0" distL="0" distR="0">
            <wp:extent cx="4335780" cy="3913319"/>
            <wp:effectExtent l="0" t="0" r="7620" b="0"/>
            <wp:docPr id="20" name="Picture 20" descr="An image of the idea posted to Idea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quila\Desktop\1-3-2014 2-56-40 P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5780" cy="3913319"/>
                    </a:xfrm>
                    <a:prstGeom prst="rect">
                      <a:avLst/>
                    </a:prstGeom>
                    <a:noFill/>
                    <a:ln>
                      <a:noFill/>
                    </a:ln>
                  </pic:spPr>
                </pic:pic>
              </a:graphicData>
            </a:graphic>
          </wp:inline>
        </w:drawing>
      </w:r>
    </w:p>
    <w:p w:rsidR="008A3CE7" w:rsidRDefault="008A3CE7" w:rsidP="008A3CE7"/>
    <w:p w:rsidR="008A3CE7" w:rsidRDefault="00E91B8C" w:rsidP="008A3CE7">
      <w:r>
        <w:t>Besides posting your own ideas, you can also vote on the ideas of others.  This allows you to register your approval or disapproval of the idea with one click</w:t>
      </w:r>
      <w:r w:rsidR="00AF011F">
        <w:t xml:space="preserve">, </w:t>
      </w:r>
      <w:r>
        <w:t xml:space="preserve">and it </w:t>
      </w:r>
      <w:r w:rsidR="00AF011F">
        <w:t xml:space="preserve">also </w:t>
      </w:r>
      <w:r>
        <w:t xml:space="preserve">helps the USPTO gauge how popular a suggestion is.  </w:t>
      </w:r>
      <w:proofErr w:type="gramStart"/>
      <w:r w:rsidR="008A3CE7">
        <w:t>If you would like to vote on an idea, just click the "I agree" or "I disagree" buttons next to the idea.</w:t>
      </w:r>
      <w:proofErr w:type="gramEnd"/>
      <w:r w:rsidR="008A3CE7">
        <w:t xml:space="preserve">  Its score will change in real time according to how you vote.</w:t>
      </w:r>
    </w:p>
    <w:p w:rsidR="008A3CE7" w:rsidRDefault="008A3CE7" w:rsidP="008A3CE7"/>
    <w:p w:rsidR="008A3CE7" w:rsidRDefault="00304E0A" w:rsidP="008A3CE7">
      <w:r>
        <w:rPr>
          <w:noProof/>
          <w:lang w:eastAsia="en-US"/>
        </w:rPr>
        <w:drawing>
          <wp:inline distT="0" distB="0" distL="0" distR="0">
            <wp:extent cx="4831080" cy="1984862"/>
            <wp:effectExtent l="0" t="0" r="7620" b="0"/>
            <wp:docPr id="21" name="Picture 21" descr="An image of an IdeaScale idea with arrows pointing to the &quot;I agree&quot; and &quot;I disagree&quo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quila\Desktop\1-3-2014 2-56-40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1080" cy="1984862"/>
                    </a:xfrm>
                    <a:prstGeom prst="rect">
                      <a:avLst/>
                    </a:prstGeom>
                    <a:noFill/>
                    <a:ln>
                      <a:noFill/>
                    </a:ln>
                  </pic:spPr>
                </pic:pic>
              </a:graphicData>
            </a:graphic>
          </wp:inline>
        </w:drawing>
      </w:r>
    </w:p>
    <w:p w:rsidR="008A3CE7" w:rsidRDefault="008A3CE7" w:rsidP="008A3CE7"/>
    <w:p w:rsidR="008A3CE7" w:rsidRDefault="008A3CE7" w:rsidP="008A3CE7"/>
    <w:p w:rsidR="008A3CE7" w:rsidRDefault="008A3CE7" w:rsidP="008A3CE7"/>
    <w:p w:rsidR="008A3CE7" w:rsidRDefault="00AF011F" w:rsidP="008A3CE7">
      <w:r>
        <w:t xml:space="preserve">If you would like to leave a more detailed response than a simple up or down vote on an idea, you can leave a comment, instead.  Commenting allows you to write more complex thoughts on a topic and bring up your own points or counterpoints.  </w:t>
      </w:r>
      <w:r w:rsidR="008A3CE7">
        <w:t>Choose an idea on which you'd like to comment and enter your text in the comment box bel</w:t>
      </w:r>
      <w:r w:rsidR="0008020A">
        <w:t>ow.  Then, hit "Submit Comment.</w:t>
      </w:r>
      <w:r w:rsidR="006D177E">
        <w:t>"</w:t>
      </w:r>
    </w:p>
    <w:p w:rsidR="008A3CE7" w:rsidRDefault="006D177E" w:rsidP="008A3CE7">
      <w:r>
        <w:rPr>
          <w:noProof/>
          <w:lang w:eastAsia="en-US"/>
        </w:rPr>
        <w:drawing>
          <wp:inline distT="0" distB="0" distL="0" distR="0">
            <wp:extent cx="5234940" cy="5525020"/>
            <wp:effectExtent l="0" t="0" r="3810" b="0"/>
            <wp:docPr id="24" name="Picture 24" descr="C:\Users\saquila\Desktop\1-3-2014 3-0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quila\Desktop\1-3-2014 3-01-19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4940" cy="5525020"/>
                    </a:xfrm>
                    <a:prstGeom prst="rect">
                      <a:avLst/>
                    </a:prstGeom>
                    <a:noFill/>
                    <a:ln>
                      <a:noFill/>
                    </a:ln>
                  </pic:spPr>
                </pic:pic>
              </a:graphicData>
            </a:graphic>
          </wp:inline>
        </w:drawing>
      </w:r>
    </w:p>
    <w:p w:rsidR="008A3CE7" w:rsidRDefault="008A3CE7" w:rsidP="008A3CE7"/>
    <w:p w:rsidR="008A3CE7" w:rsidRDefault="008A3CE7" w:rsidP="008A3CE7"/>
    <w:p w:rsidR="008A3CE7" w:rsidRDefault="008A3CE7" w:rsidP="008A3CE7">
      <w:r>
        <w:br w:type="page"/>
      </w:r>
    </w:p>
    <w:p w:rsidR="008A3CE7" w:rsidRDefault="008A3CE7" w:rsidP="008A3CE7">
      <w:r>
        <w:lastRenderedPageBreak/>
        <w:t>If your posting is successful, you'll see the comment appear below the idea like this.  If you would like to vote on a comment, just click on the "thumbs-up" or "thumbs" down icons in that comment.</w:t>
      </w:r>
    </w:p>
    <w:p w:rsidR="006D177E" w:rsidRDefault="006D177E" w:rsidP="008A3CE7"/>
    <w:p w:rsidR="008A3CE7" w:rsidRDefault="006D177E" w:rsidP="008A3CE7">
      <w:r>
        <w:rPr>
          <w:noProof/>
          <w:lang w:eastAsia="en-US"/>
        </w:rPr>
        <w:drawing>
          <wp:inline distT="0" distB="0" distL="0" distR="0">
            <wp:extent cx="4838700" cy="4751740"/>
            <wp:effectExtent l="0" t="0" r="0" b="0"/>
            <wp:docPr id="25" name="Picture 25" descr="This image shows what the screen looks like after a comment has been po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quila\Desktop\1-3-2014 3-11-59 P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8700" cy="4751740"/>
                    </a:xfrm>
                    <a:prstGeom prst="rect">
                      <a:avLst/>
                    </a:prstGeom>
                    <a:noFill/>
                    <a:ln>
                      <a:noFill/>
                    </a:ln>
                  </pic:spPr>
                </pic:pic>
              </a:graphicData>
            </a:graphic>
          </wp:inline>
        </w:drawing>
      </w:r>
    </w:p>
    <w:p w:rsidR="008A3CE7" w:rsidRDefault="008A3CE7" w:rsidP="008A3CE7"/>
    <w:p w:rsidR="008F5A6F" w:rsidRDefault="008F5A6F" w:rsidP="008F5A6F">
      <w:pPr>
        <w:pStyle w:val="Heading1"/>
      </w:pPr>
      <w:r>
        <w:t>Contact Information</w:t>
      </w:r>
    </w:p>
    <w:p w:rsidR="008F5A6F" w:rsidRDefault="008F5A6F" w:rsidP="008A3CE7"/>
    <w:p w:rsidR="008F5A6F" w:rsidRDefault="008F5A6F" w:rsidP="008A3CE7">
      <w:r>
        <w:t xml:space="preserve">If you need assistance with this software, have trouble registering, see objectionable content, or have any other comments or questions, please contact the Trademark Legal Policy Office at </w:t>
      </w:r>
      <w:hyperlink r:id="rId23" w:history="1">
        <w:r w:rsidRPr="008F5A6F">
          <w:rPr>
            <w:rStyle w:val="Hyperlink"/>
          </w:rPr>
          <w:t>TMPolicy@USPTO.GOV</w:t>
        </w:r>
      </w:hyperlink>
      <w:r>
        <w:t>.</w:t>
      </w:r>
    </w:p>
    <w:p w:rsidR="008A3CE7" w:rsidRDefault="008A3CE7" w:rsidP="008A3CE7"/>
    <w:p w:rsidR="008A3CE7" w:rsidRDefault="008A3CE7" w:rsidP="008A3CE7"/>
    <w:p w:rsidR="00540218" w:rsidRDefault="00540218"/>
    <w:sectPr w:rsidR="005402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D54C9F"/>
    <w:multiLevelType w:val="hybridMultilevel"/>
    <w:tmpl w:val="51ACB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5A7ABB"/>
    <w:multiLevelType w:val="hybridMultilevel"/>
    <w:tmpl w:val="4504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CE7"/>
    <w:rsid w:val="00041E7C"/>
    <w:rsid w:val="00064302"/>
    <w:rsid w:val="00064C4E"/>
    <w:rsid w:val="00067C98"/>
    <w:rsid w:val="00077293"/>
    <w:rsid w:val="0008020A"/>
    <w:rsid w:val="000826D8"/>
    <w:rsid w:val="000D1BC2"/>
    <w:rsid w:val="000E4C64"/>
    <w:rsid w:val="00101A01"/>
    <w:rsid w:val="00175979"/>
    <w:rsid w:val="001A1B1B"/>
    <w:rsid w:val="002E7D5E"/>
    <w:rsid w:val="00304E0A"/>
    <w:rsid w:val="00307843"/>
    <w:rsid w:val="00453645"/>
    <w:rsid w:val="004A1DDA"/>
    <w:rsid w:val="00540218"/>
    <w:rsid w:val="0054289D"/>
    <w:rsid w:val="006569BA"/>
    <w:rsid w:val="006A17F6"/>
    <w:rsid w:val="006A5B08"/>
    <w:rsid w:val="006D177E"/>
    <w:rsid w:val="006D33B8"/>
    <w:rsid w:val="006D437E"/>
    <w:rsid w:val="007155EB"/>
    <w:rsid w:val="00766EBA"/>
    <w:rsid w:val="007D354C"/>
    <w:rsid w:val="007F2DE5"/>
    <w:rsid w:val="008452A9"/>
    <w:rsid w:val="00872501"/>
    <w:rsid w:val="008A3CE7"/>
    <w:rsid w:val="008B25DF"/>
    <w:rsid w:val="008C707C"/>
    <w:rsid w:val="008F5A6F"/>
    <w:rsid w:val="00917DA2"/>
    <w:rsid w:val="009D41D6"/>
    <w:rsid w:val="00A6488B"/>
    <w:rsid w:val="00A86A50"/>
    <w:rsid w:val="00AB2042"/>
    <w:rsid w:val="00AF011F"/>
    <w:rsid w:val="00B442E6"/>
    <w:rsid w:val="00BB0787"/>
    <w:rsid w:val="00BB3815"/>
    <w:rsid w:val="00C0560D"/>
    <w:rsid w:val="00C05948"/>
    <w:rsid w:val="00C833B1"/>
    <w:rsid w:val="00CE117C"/>
    <w:rsid w:val="00D3698C"/>
    <w:rsid w:val="00E91B8C"/>
    <w:rsid w:val="00EB372B"/>
    <w:rsid w:val="00F622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ja-JP"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D5E"/>
  </w:style>
  <w:style w:type="paragraph" w:styleId="Heading1">
    <w:name w:val="heading 1"/>
    <w:basedOn w:val="Normal"/>
    <w:next w:val="Normal"/>
    <w:link w:val="Heading1Char"/>
    <w:uiPriority w:val="9"/>
    <w:qFormat/>
    <w:rsid w:val="002E7D5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2E7D5E"/>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2E7D5E"/>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2E7D5E"/>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2E7D5E"/>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E7D5E"/>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E7D5E"/>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E7D5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E7D5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CE7"/>
    <w:rPr>
      <w:color w:val="0000FF"/>
      <w:u w:val="single"/>
    </w:rPr>
  </w:style>
  <w:style w:type="paragraph" w:styleId="BalloonText">
    <w:name w:val="Balloon Text"/>
    <w:basedOn w:val="Normal"/>
    <w:link w:val="BalloonTextChar"/>
    <w:uiPriority w:val="99"/>
    <w:semiHidden/>
    <w:unhideWhenUsed/>
    <w:rsid w:val="008A3CE7"/>
    <w:rPr>
      <w:rFonts w:ascii="Tahoma" w:hAnsi="Tahoma" w:cs="Tahoma"/>
      <w:sz w:val="16"/>
      <w:szCs w:val="16"/>
    </w:rPr>
  </w:style>
  <w:style w:type="character" w:customStyle="1" w:styleId="BalloonTextChar">
    <w:name w:val="Balloon Text Char"/>
    <w:basedOn w:val="DefaultParagraphFont"/>
    <w:link w:val="BalloonText"/>
    <w:uiPriority w:val="99"/>
    <w:semiHidden/>
    <w:rsid w:val="008A3CE7"/>
    <w:rPr>
      <w:rFonts w:ascii="Tahoma" w:eastAsiaTheme="minorHAnsi" w:hAnsi="Tahoma" w:cs="Tahoma"/>
      <w:sz w:val="16"/>
      <w:szCs w:val="16"/>
      <w:lang w:eastAsia="en-US"/>
    </w:rPr>
  </w:style>
  <w:style w:type="paragraph" w:styleId="Title">
    <w:name w:val="Title"/>
    <w:basedOn w:val="Normal"/>
    <w:next w:val="Normal"/>
    <w:link w:val="TitleChar"/>
    <w:uiPriority w:val="10"/>
    <w:qFormat/>
    <w:rsid w:val="002E7D5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E7D5E"/>
    <w:rPr>
      <w:caps/>
      <w:color w:val="632423" w:themeColor="accent2" w:themeShade="80"/>
      <w:spacing w:val="50"/>
      <w:sz w:val="44"/>
      <w:szCs w:val="44"/>
    </w:rPr>
  </w:style>
  <w:style w:type="character" w:customStyle="1" w:styleId="Heading1Char">
    <w:name w:val="Heading 1 Char"/>
    <w:basedOn w:val="DefaultParagraphFont"/>
    <w:link w:val="Heading1"/>
    <w:uiPriority w:val="9"/>
    <w:rsid w:val="002E7D5E"/>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2E7D5E"/>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2E7D5E"/>
    <w:rPr>
      <w:caps/>
      <w:color w:val="622423" w:themeColor="accent2" w:themeShade="7F"/>
      <w:sz w:val="24"/>
      <w:szCs w:val="24"/>
    </w:rPr>
  </w:style>
  <w:style w:type="character" w:customStyle="1" w:styleId="Heading4Char">
    <w:name w:val="Heading 4 Char"/>
    <w:basedOn w:val="DefaultParagraphFont"/>
    <w:link w:val="Heading4"/>
    <w:uiPriority w:val="9"/>
    <w:semiHidden/>
    <w:rsid w:val="002E7D5E"/>
    <w:rPr>
      <w:caps/>
      <w:color w:val="622423" w:themeColor="accent2" w:themeShade="7F"/>
      <w:spacing w:val="10"/>
    </w:rPr>
  </w:style>
  <w:style w:type="character" w:customStyle="1" w:styleId="Heading5Char">
    <w:name w:val="Heading 5 Char"/>
    <w:basedOn w:val="DefaultParagraphFont"/>
    <w:link w:val="Heading5"/>
    <w:uiPriority w:val="9"/>
    <w:semiHidden/>
    <w:rsid w:val="002E7D5E"/>
    <w:rPr>
      <w:caps/>
      <w:color w:val="622423" w:themeColor="accent2" w:themeShade="7F"/>
      <w:spacing w:val="10"/>
    </w:rPr>
  </w:style>
  <w:style w:type="character" w:customStyle="1" w:styleId="Heading6Char">
    <w:name w:val="Heading 6 Char"/>
    <w:basedOn w:val="DefaultParagraphFont"/>
    <w:link w:val="Heading6"/>
    <w:uiPriority w:val="9"/>
    <w:semiHidden/>
    <w:rsid w:val="002E7D5E"/>
    <w:rPr>
      <w:caps/>
      <w:color w:val="943634" w:themeColor="accent2" w:themeShade="BF"/>
      <w:spacing w:val="10"/>
    </w:rPr>
  </w:style>
  <w:style w:type="character" w:customStyle="1" w:styleId="Heading7Char">
    <w:name w:val="Heading 7 Char"/>
    <w:basedOn w:val="DefaultParagraphFont"/>
    <w:link w:val="Heading7"/>
    <w:uiPriority w:val="9"/>
    <w:semiHidden/>
    <w:rsid w:val="002E7D5E"/>
    <w:rPr>
      <w:i/>
      <w:iCs/>
      <w:caps/>
      <w:color w:val="943634" w:themeColor="accent2" w:themeShade="BF"/>
      <w:spacing w:val="10"/>
    </w:rPr>
  </w:style>
  <w:style w:type="character" w:customStyle="1" w:styleId="Heading8Char">
    <w:name w:val="Heading 8 Char"/>
    <w:basedOn w:val="DefaultParagraphFont"/>
    <w:link w:val="Heading8"/>
    <w:uiPriority w:val="9"/>
    <w:semiHidden/>
    <w:rsid w:val="002E7D5E"/>
    <w:rPr>
      <w:caps/>
      <w:spacing w:val="10"/>
      <w:sz w:val="20"/>
      <w:szCs w:val="20"/>
    </w:rPr>
  </w:style>
  <w:style w:type="character" w:customStyle="1" w:styleId="Heading9Char">
    <w:name w:val="Heading 9 Char"/>
    <w:basedOn w:val="DefaultParagraphFont"/>
    <w:link w:val="Heading9"/>
    <w:uiPriority w:val="9"/>
    <w:semiHidden/>
    <w:rsid w:val="002E7D5E"/>
    <w:rPr>
      <w:i/>
      <w:iCs/>
      <w:caps/>
      <w:spacing w:val="10"/>
      <w:sz w:val="20"/>
      <w:szCs w:val="20"/>
    </w:rPr>
  </w:style>
  <w:style w:type="paragraph" w:styleId="Caption">
    <w:name w:val="caption"/>
    <w:basedOn w:val="Normal"/>
    <w:next w:val="Normal"/>
    <w:uiPriority w:val="35"/>
    <w:semiHidden/>
    <w:unhideWhenUsed/>
    <w:qFormat/>
    <w:rsid w:val="002E7D5E"/>
    <w:rPr>
      <w:caps/>
      <w:spacing w:val="10"/>
      <w:sz w:val="18"/>
      <w:szCs w:val="18"/>
    </w:rPr>
  </w:style>
  <w:style w:type="paragraph" w:styleId="Subtitle">
    <w:name w:val="Subtitle"/>
    <w:basedOn w:val="Normal"/>
    <w:next w:val="Normal"/>
    <w:link w:val="SubtitleChar"/>
    <w:uiPriority w:val="11"/>
    <w:qFormat/>
    <w:rsid w:val="002E7D5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E7D5E"/>
    <w:rPr>
      <w:caps/>
      <w:spacing w:val="20"/>
      <w:sz w:val="18"/>
      <w:szCs w:val="18"/>
    </w:rPr>
  </w:style>
  <w:style w:type="character" w:styleId="Strong">
    <w:name w:val="Strong"/>
    <w:uiPriority w:val="22"/>
    <w:qFormat/>
    <w:rsid w:val="002E7D5E"/>
    <w:rPr>
      <w:b/>
      <w:bCs/>
      <w:color w:val="943634" w:themeColor="accent2" w:themeShade="BF"/>
      <w:spacing w:val="5"/>
    </w:rPr>
  </w:style>
  <w:style w:type="character" w:styleId="Emphasis">
    <w:name w:val="Emphasis"/>
    <w:uiPriority w:val="20"/>
    <w:qFormat/>
    <w:rsid w:val="002E7D5E"/>
    <w:rPr>
      <w:caps/>
      <w:spacing w:val="5"/>
      <w:sz w:val="20"/>
      <w:szCs w:val="20"/>
    </w:rPr>
  </w:style>
  <w:style w:type="paragraph" w:styleId="NoSpacing">
    <w:name w:val="No Spacing"/>
    <w:basedOn w:val="Normal"/>
    <w:link w:val="NoSpacingChar"/>
    <w:uiPriority w:val="1"/>
    <w:qFormat/>
    <w:rsid w:val="002E7D5E"/>
    <w:pPr>
      <w:spacing w:after="0" w:line="240" w:lineRule="auto"/>
    </w:pPr>
  </w:style>
  <w:style w:type="character" w:customStyle="1" w:styleId="NoSpacingChar">
    <w:name w:val="No Spacing Char"/>
    <w:basedOn w:val="DefaultParagraphFont"/>
    <w:link w:val="NoSpacing"/>
    <w:uiPriority w:val="1"/>
    <w:rsid w:val="002E7D5E"/>
  </w:style>
  <w:style w:type="paragraph" w:styleId="ListParagraph">
    <w:name w:val="List Paragraph"/>
    <w:basedOn w:val="Normal"/>
    <w:uiPriority w:val="34"/>
    <w:qFormat/>
    <w:rsid w:val="002E7D5E"/>
    <w:pPr>
      <w:ind w:left="720"/>
      <w:contextualSpacing/>
    </w:pPr>
  </w:style>
  <w:style w:type="paragraph" w:styleId="Quote">
    <w:name w:val="Quote"/>
    <w:basedOn w:val="Normal"/>
    <w:next w:val="Normal"/>
    <w:link w:val="QuoteChar"/>
    <w:uiPriority w:val="29"/>
    <w:qFormat/>
    <w:rsid w:val="002E7D5E"/>
    <w:rPr>
      <w:i/>
      <w:iCs/>
    </w:rPr>
  </w:style>
  <w:style w:type="character" w:customStyle="1" w:styleId="QuoteChar">
    <w:name w:val="Quote Char"/>
    <w:basedOn w:val="DefaultParagraphFont"/>
    <w:link w:val="Quote"/>
    <w:uiPriority w:val="29"/>
    <w:rsid w:val="002E7D5E"/>
    <w:rPr>
      <w:i/>
      <w:iCs/>
    </w:rPr>
  </w:style>
  <w:style w:type="paragraph" w:styleId="IntenseQuote">
    <w:name w:val="Intense Quote"/>
    <w:basedOn w:val="Normal"/>
    <w:next w:val="Normal"/>
    <w:link w:val="IntenseQuoteChar"/>
    <w:uiPriority w:val="30"/>
    <w:qFormat/>
    <w:rsid w:val="002E7D5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E7D5E"/>
    <w:rPr>
      <w:caps/>
      <w:color w:val="622423" w:themeColor="accent2" w:themeShade="7F"/>
      <w:spacing w:val="5"/>
      <w:sz w:val="20"/>
      <w:szCs w:val="20"/>
    </w:rPr>
  </w:style>
  <w:style w:type="character" w:styleId="SubtleEmphasis">
    <w:name w:val="Subtle Emphasis"/>
    <w:uiPriority w:val="19"/>
    <w:qFormat/>
    <w:rsid w:val="002E7D5E"/>
    <w:rPr>
      <w:i/>
      <w:iCs/>
    </w:rPr>
  </w:style>
  <w:style w:type="character" w:styleId="IntenseEmphasis">
    <w:name w:val="Intense Emphasis"/>
    <w:uiPriority w:val="21"/>
    <w:qFormat/>
    <w:rsid w:val="002E7D5E"/>
    <w:rPr>
      <w:i/>
      <w:iCs/>
      <w:caps/>
      <w:spacing w:val="10"/>
      <w:sz w:val="20"/>
      <w:szCs w:val="20"/>
    </w:rPr>
  </w:style>
  <w:style w:type="character" w:styleId="SubtleReference">
    <w:name w:val="Subtle Reference"/>
    <w:basedOn w:val="DefaultParagraphFont"/>
    <w:uiPriority w:val="31"/>
    <w:qFormat/>
    <w:rsid w:val="002E7D5E"/>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E7D5E"/>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2E7D5E"/>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2E7D5E"/>
    <w:pPr>
      <w:outlineLvl w:val="9"/>
    </w:pPr>
    <w:rPr>
      <w:lang w:bidi="en-US"/>
    </w:rPr>
  </w:style>
  <w:style w:type="character" w:styleId="PlaceholderText">
    <w:name w:val="Placeholder Text"/>
    <w:basedOn w:val="DefaultParagraphFont"/>
    <w:uiPriority w:val="99"/>
    <w:semiHidden/>
    <w:rsid w:val="00453645"/>
    <w:rPr>
      <w:color w:val="808080"/>
    </w:rPr>
  </w:style>
  <w:style w:type="character" w:styleId="CommentReference">
    <w:name w:val="annotation reference"/>
    <w:basedOn w:val="DefaultParagraphFont"/>
    <w:uiPriority w:val="99"/>
    <w:semiHidden/>
    <w:unhideWhenUsed/>
    <w:rsid w:val="000826D8"/>
    <w:rPr>
      <w:sz w:val="16"/>
      <w:szCs w:val="16"/>
    </w:rPr>
  </w:style>
  <w:style w:type="paragraph" w:styleId="CommentText">
    <w:name w:val="annotation text"/>
    <w:basedOn w:val="Normal"/>
    <w:link w:val="CommentTextChar"/>
    <w:uiPriority w:val="99"/>
    <w:semiHidden/>
    <w:unhideWhenUsed/>
    <w:rsid w:val="000826D8"/>
    <w:pPr>
      <w:spacing w:line="240" w:lineRule="auto"/>
    </w:pPr>
    <w:rPr>
      <w:sz w:val="20"/>
      <w:szCs w:val="20"/>
    </w:rPr>
  </w:style>
  <w:style w:type="character" w:customStyle="1" w:styleId="CommentTextChar">
    <w:name w:val="Comment Text Char"/>
    <w:basedOn w:val="DefaultParagraphFont"/>
    <w:link w:val="CommentText"/>
    <w:uiPriority w:val="99"/>
    <w:semiHidden/>
    <w:rsid w:val="000826D8"/>
    <w:rPr>
      <w:sz w:val="20"/>
      <w:szCs w:val="20"/>
    </w:rPr>
  </w:style>
  <w:style w:type="paragraph" w:styleId="CommentSubject">
    <w:name w:val="annotation subject"/>
    <w:basedOn w:val="CommentText"/>
    <w:next w:val="CommentText"/>
    <w:link w:val="CommentSubjectChar"/>
    <w:uiPriority w:val="99"/>
    <w:semiHidden/>
    <w:unhideWhenUsed/>
    <w:rsid w:val="000826D8"/>
    <w:rPr>
      <w:b/>
      <w:bCs/>
    </w:rPr>
  </w:style>
  <w:style w:type="character" w:customStyle="1" w:styleId="CommentSubjectChar">
    <w:name w:val="Comment Subject Char"/>
    <w:basedOn w:val="CommentTextChar"/>
    <w:link w:val="CommentSubject"/>
    <w:uiPriority w:val="99"/>
    <w:semiHidden/>
    <w:rsid w:val="000826D8"/>
    <w:rPr>
      <w:b/>
      <w:bCs/>
      <w:sz w:val="20"/>
      <w:szCs w:val="20"/>
    </w:rPr>
  </w:style>
  <w:style w:type="paragraph" w:styleId="Revision">
    <w:name w:val="Revision"/>
    <w:hidden/>
    <w:uiPriority w:val="99"/>
    <w:semiHidden/>
    <w:rsid w:val="000826D8"/>
    <w:pPr>
      <w:spacing w:after="0" w:line="240" w:lineRule="auto"/>
    </w:pPr>
  </w:style>
  <w:style w:type="character" w:styleId="FollowedHyperlink">
    <w:name w:val="FollowedHyperlink"/>
    <w:basedOn w:val="DefaultParagraphFont"/>
    <w:uiPriority w:val="99"/>
    <w:semiHidden/>
    <w:unhideWhenUsed/>
    <w:rsid w:val="008B25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ja-JP"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D5E"/>
  </w:style>
  <w:style w:type="paragraph" w:styleId="Heading1">
    <w:name w:val="heading 1"/>
    <w:basedOn w:val="Normal"/>
    <w:next w:val="Normal"/>
    <w:link w:val="Heading1Char"/>
    <w:uiPriority w:val="9"/>
    <w:qFormat/>
    <w:rsid w:val="002E7D5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2E7D5E"/>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2E7D5E"/>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2E7D5E"/>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2E7D5E"/>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E7D5E"/>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E7D5E"/>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E7D5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E7D5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CE7"/>
    <w:rPr>
      <w:color w:val="0000FF"/>
      <w:u w:val="single"/>
    </w:rPr>
  </w:style>
  <w:style w:type="paragraph" w:styleId="BalloonText">
    <w:name w:val="Balloon Text"/>
    <w:basedOn w:val="Normal"/>
    <w:link w:val="BalloonTextChar"/>
    <w:uiPriority w:val="99"/>
    <w:semiHidden/>
    <w:unhideWhenUsed/>
    <w:rsid w:val="008A3CE7"/>
    <w:rPr>
      <w:rFonts w:ascii="Tahoma" w:hAnsi="Tahoma" w:cs="Tahoma"/>
      <w:sz w:val="16"/>
      <w:szCs w:val="16"/>
    </w:rPr>
  </w:style>
  <w:style w:type="character" w:customStyle="1" w:styleId="BalloonTextChar">
    <w:name w:val="Balloon Text Char"/>
    <w:basedOn w:val="DefaultParagraphFont"/>
    <w:link w:val="BalloonText"/>
    <w:uiPriority w:val="99"/>
    <w:semiHidden/>
    <w:rsid w:val="008A3CE7"/>
    <w:rPr>
      <w:rFonts w:ascii="Tahoma" w:eastAsiaTheme="minorHAnsi" w:hAnsi="Tahoma" w:cs="Tahoma"/>
      <w:sz w:val="16"/>
      <w:szCs w:val="16"/>
      <w:lang w:eastAsia="en-US"/>
    </w:rPr>
  </w:style>
  <w:style w:type="paragraph" w:styleId="Title">
    <w:name w:val="Title"/>
    <w:basedOn w:val="Normal"/>
    <w:next w:val="Normal"/>
    <w:link w:val="TitleChar"/>
    <w:uiPriority w:val="10"/>
    <w:qFormat/>
    <w:rsid w:val="002E7D5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E7D5E"/>
    <w:rPr>
      <w:caps/>
      <w:color w:val="632423" w:themeColor="accent2" w:themeShade="80"/>
      <w:spacing w:val="50"/>
      <w:sz w:val="44"/>
      <w:szCs w:val="44"/>
    </w:rPr>
  </w:style>
  <w:style w:type="character" w:customStyle="1" w:styleId="Heading1Char">
    <w:name w:val="Heading 1 Char"/>
    <w:basedOn w:val="DefaultParagraphFont"/>
    <w:link w:val="Heading1"/>
    <w:uiPriority w:val="9"/>
    <w:rsid w:val="002E7D5E"/>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2E7D5E"/>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2E7D5E"/>
    <w:rPr>
      <w:caps/>
      <w:color w:val="622423" w:themeColor="accent2" w:themeShade="7F"/>
      <w:sz w:val="24"/>
      <w:szCs w:val="24"/>
    </w:rPr>
  </w:style>
  <w:style w:type="character" w:customStyle="1" w:styleId="Heading4Char">
    <w:name w:val="Heading 4 Char"/>
    <w:basedOn w:val="DefaultParagraphFont"/>
    <w:link w:val="Heading4"/>
    <w:uiPriority w:val="9"/>
    <w:semiHidden/>
    <w:rsid w:val="002E7D5E"/>
    <w:rPr>
      <w:caps/>
      <w:color w:val="622423" w:themeColor="accent2" w:themeShade="7F"/>
      <w:spacing w:val="10"/>
    </w:rPr>
  </w:style>
  <w:style w:type="character" w:customStyle="1" w:styleId="Heading5Char">
    <w:name w:val="Heading 5 Char"/>
    <w:basedOn w:val="DefaultParagraphFont"/>
    <w:link w:val="Heading5"/>
    <w:uiPriority w:val="9"/>
    <w:semiHidden/>
    <w:rsid w:val="002E7D5E"/>
    <w:rPr>
      <w:caps/>
      <w:color w:val="622423" w:themeColor="accent2" w:themeShade="7F"/>
      <w:spacing w:val="10"/>
    </w:rPr>
  </w:style>
  <w:style w:type="character" w:customStyle="1" w:styleId="Heading6Char">
    <w:name w:val="Heading 6 Char"/>
    <w:basedOn w:val="DefaultParagraphFont"/>
    <w:link w:val="Heading6"/>
    <w:uiPriority w:val="9"/>
    <w:semiHidden/>
    <w:rsid w:val="002E7D5E"/>
    <w:rPr>
      <w:caps/>
      <w:color w:val="943634" w:themeColor="accent2" w:themeShade="BF"/>
      <w:spacing w:val="10"/>
    </w:rPr>
  </w:style>
  <w:style w:type="character" w:customStyle="1" w:styleId="Heading7Char">
    <w:name w:val="Heading 7 Char"/>
    <w:basedOn w:val="DefaultParagraphFont"/>
    <w:link w:val="Heading7"/>
    <w:uiPriority w:val="9"/>
    <w:semiHidden/>
    <w:rsid w:val="002E7D5E"/>
    <w:rPr>
      <w:i/>
      <w:iCs/>
      <w:caps/>
      <w:color w:val="943634" w:themeColor="accent2" w:themeShade="BF"/>
      <w:spacing w:val="10"/>
    </w:rPr>
  </w:style>
  <w:style w:type="character" w:customStyle="1" w:styleId="Heading8Char">
    <w:name w:val="Heading 8 Char"/>
    <w:basedOn w:val="DefaultParagraphFont"/>
    <w:link w:val="Heading8"/>
    <w:uiPriority w:val="9"/>
    <w:semiHidden/>
    <w:rsid w:val="002E7D5E"/>
    <w:rPr>
      <w:caps/>
      <w:spacing w:val="10"/>
      <w:sz w:val="20"/>
      <w:szCs w:val="20"/>
    </w:rPr>
  </w:style>
  <w:style w:type="character" w:customStyle="1" w:styleId="Heading9Char">
    <w:name w:val="Heading 9 Char"/>
    <w:basedOn w:val="DefaultParagraphFont"/>
    <w:link w:val="Heading9"/>
    <w:uiPriority w:val="9"/>
    <w:semiHidden/>
    <w:rsid w:val="002E7D5E"/>
    <w:rPr>
      <w:i/>
      <w:iCs/>
      <w:caps/>
      <w:spacing w:val="10"/>
      <w:sz w:val="20"/>
      <w:szCs w:val="20"/>
    </w:rPr>
  </w:style>
  <w:style w:type="paragraph" w:styleId="Caption">
    <w:name w:val="caption"/>
    <w:basedOn w:val="Normal"/>
    <w:next w:val="Normal"/>
    <w:uiPriority w:val="35"/>
    <w:semiHidden/>
    <w:unhideWhenUsed/>
    <w:qFormat/>
    <w:rsid w:val="002E7D5E"/>
    <w:rPr>
      <w:caps/>
      <w:spacing w:val="10"/>
      <w:sz w:val="18"/>
      <w:szCs w:val="18"/>
    </w:rPr>
  </w:style>
  <w:style w:type="paragraph" w:styleId="Subtitle">
    <w:name w:val="Subtitle"/>
    <w:basedOn w:val="Normal"/>
    <w:next w:val="Normal"/>
    <w:link w:val="SubtitleChar"/>
    <w:uiPriority w:val="11"/>
    <w:qFormat/>
    <w:rsid w:val="002E7D5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E7D5E"/>
    <w:rPr>
      <w:caps/>
      <w:spacing w:val="20"/>
      <w:sz w:val="18"/>
      <w:szCs w:val="18"/>
    </w:rPr>
  </w:style>
  <w:style w:type="character" w:styleId="Strong">
    <w:name w:val="Strong"/>
    <w:uiPriority w:val="22"/>
    <w:qFormat/>
    <w:rsid w:val="002E7D5E"/>
    <w:rPr>
      <w:b/>
      <w:bCs/>
      <w:color w:val="943634" w:themeColor="accent2" w:themeShade="BF"/>
      <w:spacing w:val="5"/>
    </w:rPr>
  </w:style>
  <w:style w:type="character" w:styleId="Emphasis">
    <w:name w:val="Emphasis"/>
    <w:uiPriority w:val="20"/>
    <w:qFormat/>
    <w:rsid w:val="002E7D5E"/>
    <w:rPr>
      <w:caps/>
      <w:spacing w:val="5"/>
      <w:sz w:val="20"/>
      <w:szCs w:val="20"/>
    </w:rPr>
  </w:style>
  <w:style w:type="paragraph" w:styleId="NoSpacing">
    <w:name w:val="No Spacing"/>
    <w:basedOn w:val="Normal"/>
    <w:link w:val="NoSpacingChar"/>
    <w:uiPriority w:val="1"/>
    <w:qFormat/>
    <w:rsid w:val="002E7D5E"/>
    <w:pPr>
      <w:spacing w:after="0" w:line="240" w:lineRule="auto"/>
    </w:pPr>
  </w:style>
  <w:style w:type="character" w:customStyle="1" w:styleId="NoSpacingChar">
    <w:name w:val="No Spacing Char"/>
    <w:basedOn w:val="DefaultParagraphFont"/>
    <w:link w:val="NoSpacing"/>
    <w:uiPriority w:val="1"/>
    <w:rsid w:val="002E7D5E"/>
  </w:style>
  <w:style w:type="paragraph" w:styleId="ListParagraph">
    <w:name w:val="List Paragraph"/>
    <w:basedOn w:val="Normal"/>
    <w:uiPriority w:val="34"/>
    <w:qFormat/>
    <w:rsid w:val="002E7D5E"/>
    <w:pPr>
      <w:ind w:left="720"/>
      <w:contextualSpacing/>
    </w:pPr>
  </w:style>
  <w:style w:type="paragraph" w:styleId="Quote">
    <w:name w:val="Quote"/>
    <w:basedOn w:val="Normal"/>
    <w:next w:val="Normal"/>
    <w:link w:val="QuoteChar"/>
    <w:uiPriority w:val="29"/>
    <w:qFormat/>
    <w:rsid w:val="002E7D5E"/>
    <w:rPr>
      <w:i/>
      <w:iCs/>
    </w:rPr>
  </w:style>
  <w:style w:type="character" w:customStyle="1" w:styleId="QuoteChar">
    <w:name w:val="Quote Char"/>
    <w:basedOn w:val="DefaultParagraphFont"/>
    <w:link w:val="Quote"/>
    <w:uiPriority w:val="29"/>
    <w:rsid w:val="002E7D5E"/>
    <w:rPr>
      <w:i/>
      <w:iCs/>
    </w:rPr>
  </w:style>
  <w:style w:type="paragraph" w:styleId="IntenseQuote">
    <w:name w:val="Intense Quote"/>
    <w:basedOn w:val="Normal"/>
    <w:next w:val="Normal"/>
    <w:link w:val="IntenseQuoteChar"/>
    <w:uiPriority w:val="30"/>
    <w:qFormat/>
    <w:rsid w:val="002E7D5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E7D5E"/>
    <w:rPr>
      <w:caps/>
      <w:color w:val="622423" w:themeColor="accent2" w:themeShade="7F"/>
      <w:spacing w:val="5"/>
      <w:sz w:val="20"/>
      <w:szCs w:val="20"/>
    </w:rPr>
  </w:style>
  <w:style w:type="character" w:styleId="SubtleEmphasis">
    <w:name w:val="Subtle Emphasis"/>
    <w:uiPriority w:val="19"/>
    <w:qFormat/>
    <w:rsid w:val="002E7D5E"/>
    <w:rPr>
      <w:i/>
      <w:iCs/>
    </w:rPr>
  </w:style>
  <w:style w:type="character" w:styleId="IntenseEmphasis">
    <w:name w:val="Intense Emphasis"/>
    <w:uiPriority w:val="21"/>
    <w:qFormat/>
    <w:rsid w:val="002E7D5E"/>
    <w:rPr>
      <w:i/>
      <w:iCs/>
      <w:caps/>
      <w:spacing w:val="10"/>
      <w:sz w:val="20"/>
      <w:szCs w:val="20"/>
    </w:rPr>
  </w:style>
  <w:style w:type="character" w:styleId="SubtleReference">
    <w:name w:val="Subtle Reference"/>
    <w:basedOn w:val="DefaultParagraphFont"/>
    <w:uiPriority w:val="31"/>
    <w:qFormat/>
    <w:rsid w:val="002E7D5E"/>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E7D5E"/>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2E7D5E"/>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2E7D5E"/>
    <w:pPr>
      <w:outlineLvl w:val="9"/>
    </w:pPr>
    <w:rPr>
      <w:lang w:bidi="en-US"/>
    </w:rPr>
  </w:style>
  <w:style w:type="character" w:styleId="PlaceholderText">
    <w:name w:val="Placeholder Text"/>
    <w:basedOn w:val="DefaultParagraphFont"/>
    <w:uiPriority w:val="99"/>
    <w:semiHidden/>
    <w:rsid w:val="00453645"/>
    <w:rPr>
      <w:color w:val="808080"/>
    </w:rPr>
  </w:style>
  <w:style w:type="character" w:styleId="CommentReference">
    <w:name w:val="annotation reference"/>
    <w:basedOn w:val="DefaultParagraphFont"/>
    <w:uiPriority w:val="99"/>
    <w:semiHidden/>
    <w:unhideWhenUsed/>
    <w:rsid w:val="000826D8"/>
    <w:rPr>
      <w:sz w:val="16"/>
      <w:szCs w:val="16"/>
    </w:rPr>
  </w:style>
  <w:style w:type="paragraph" w:styleId="CommentText">
    <w:name w:val="annotation text"/>
    <w:basedOn w:val="Normal"/>
    <w:link w:val="CommentTextChar"/>
    <w:uiPriority w:val="99"/>
    <w:semiHidden/>
    <w:unhideWhenUsed/>
    <w:rsid w:val="000826D8"/>
    <w:pPr>
      <w:spacing w:line="240" w:lineRule="auto"/>
    </w:pPr>
    <w:rPr>
      <w:sz w:val="20"/>
      <w:szCs w:val="20"/>
    </w:rPr>
  </w:style>
  <w:style w:type="character" w:customStyle="1" w:styleId="CommentTextChar">
    <w:name w:val="Comment Text Char"/>
    <w:basedOn w:val="DefaultParagraphFont"/>
    <w:link w:val="CommentText"/>
    <w:uiPriority w:val="99"/>
    <w:semiHidden/>
    <w:rsid w:val="000826D8"/>
    <w:rPr>
      <w:sz w:val="20"/>
      <w:szCs w:val="20"/>
    </w:rPr>
  </w:style>
  <w:style w:type="paragraph" w:styleId="CommentSubject">
    <w:name w:val="annotation subject"/>
    <w:basedOn w:val="CommentText"/>
    <w:next w:val="CommentText"/>
    <w:link w:val="CommentSubjectChar"/>
    <w:uiPriority w:val="99"/>
    <w:semiHidden/>
    <w:unhideWhenUsed/>
    <w:rsid w:val="000826D8"/>
    <w:rPr>
      <w:b/>
      <w:bCs/>
    </w:rPr>
  </w:style>
  <w:style w:type="character" w:customStyle="1" w:styleId="CommentSubjectChar">
    <w:name w:val="Comment Subject Char"/>
    <w:basedOn w:val="CommentTextChar"/>
    <w:link w:val="CommentSubject"/>
    <w:uiPriority w:val="99"/>
    <w:semiHidden/>
    <w:rsid w:val="000826D8"/>
    <w:rPr>
      <w:b/>
      <w:bCs/>
      <w:sz w:val="20"/>
      <w:szCs w:val="20"/>
    </w:rPr>
  </w:style>
  <w:style w:type="paragraph" w:styleId="Revision">
    <w:name w:val="Revision"/>
    <w:hidden/>
    <w:uiPriority w:val="99"/>
    <w:semiHidden/>
    <w:rsid w:val="000826D8"/>
    <w:pPr>
      <w:spacing w:after="0" w:line="240" w:lineRule="auto"/>
    </w:pPr>
  </w:style>
  <w:style w:type="character" w:styleId="FollowedHyperlink">
    <w:name w:val="FollowedHyperlink"/>
    <w:basedOn w:val="DefaultParagraphFont"/>
    <w:uiPriority w:val="99"/>
    <w:semiHidden/>
    <w:unhideWhenUsed/>
    <w:rsid w:val="008B25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370712">
      <w:bodyDiv w:val="1"/>
      <w:marLeft w:val="0"/>
      <w:marRight w:val="0"/>
      <w:marTop w:val="0"/>
      <w:marBottom w:val="0"/>
      <w:divBdr>
        <w:top w:val="none" w:sz="0" w:space="0" w:color="auto"/>
        <w:left w:val="none" w:sz="0" w:space="0" w:color="auto"/>
        <w:bottom w:val="none" w:sz="0" w:space="0" w:color="auto"/>
        <w:right w:val="none" w:sz="0" w:space="0" w:color="auto"/>
      </w:divBdr>
      <w:divsChild>
        <w:div w:id="1553611854">
          <w:marLeft w:val="0"/>
          <w:marRight w:val="0"/>
          <w:marTop w:val="100"/>
          <w:marBottom w:val="100"/>
          <w:divBdr>
            <w:top w:val="none" w:sz="0" w:space="0" w:color="auto"/>
            <w:left w:val="none" w:sz="0" w:space="0" w:color="auto"/>
            <w:bottom w:val="none" w:sz="0" w:space="0" w:color="auto"/>
            <w:right w:val="none" w:sz="0" w:space="0" w:color="auto"/>
          </w:divBdr>
          <w:divsChild>
            <w:div w:id="163094">
              <w:marLeft w:val="0"/>
              <w:marRight w:val="0"/>
              <w:marTop w:val="0"/>
              <w:marBottom w:val="0"/>
              <w:divBdr>
                <w:top w:val="none" w:sz="0" w:space="0" w:color="auto"/>
                <w:left w:val="none" w:sz="0" w:space="0" w:color="auto"/>
                <w:bottom w:val="none" w:sz="0" w:space="0" w:color="auto"/>
                <w:right w:val="none" w:sz="0" w:space="0" w:color="auto"/>
              </w:divBdr>
              <w:divsChild>
                <w:div w:id="1980458324">
                  <w:marLeft w:val="0"/>
                  <w:marRight w:val="0"/>
                  <w:marTop w:val="0"/>
                  <w:marBottom w:val="0"/>
                  <w:divBdr>
                    <w:top w:val="none" w:sz="0" w:space="0" w:color="auto"/>
                    <w:left w:val="none" w:sz="0" w:space="0" w:color="auto"/>
                    <w:bottom w:val="none" w:sz="0" w:space="0" w:color="auto"/>
                    <w:right w:val="none" w:sz="0" w:space="0" w:color="auto"/>
                  </w:divBdr>
                  <w:divsChild>
                    <w:div w:id="1943103912">
                      <w:marLeft w:val="0"/>
                      <w:marRight w:val="0"/>
                      <w:marTop w:val="0"/>
                      <w:marBottom w:val="0"/>
                      <w:divBdr>
                        <w:top w:val="none" w:sz="0" w:space="0" w:color="auto"/>
                        <w:left w:val="none" w:sz="0" w:space="0" w:color="auto"/>
                        <w:bottom w:val="none" w:sz="0" w:space="0" w:color="auto"/>
                        <w:right w:val="none" w:sz="0" w:space="0" w:color="auto"/>
                      </w:divBdr>
                      <w:divsChild>
                        <w:div w:id="734550692">
                          <w:marLeft w:val="0"/>
                          <w:marRight w:val="0"/>
                          <w:marTop w:val="0"/>
                          <w:marBottom w:val="0"/>
                          <w:divBdr>
                            <w:top w:val="none" w:sz="0" w:space="0" w:color="auto"/>
                            <w:left w:val="none" w:sz="0" w:space="0" w:color="auto"/>
                            <w:bottom w:val="none" w:sz="0" w:space="0" w:color="auto"/>
                            <w:right w:val="none" w:sz="0" w:space="0" w:color="auto"/>
                          </w:divBdr>
                          <w:divsChild>
                            <w:div w:id="7980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14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pto-tbmp.ideascale.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spto-tmep.ideascale.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TMPolicy@USPTO.GOV?subject=IdeaScale%20Assistance" TargetMode="Externa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quila\AppData\Roaming\Microsoft\Document%20Building%20Blocks\1033\14\Built-In%20Building%20Bloc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BE21D-C58E-4163-BB96-E089F9B7A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Built-In Building Blocks</Template>
  <TotalTime>0</TotalTime>
  <Pages>10</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U.S. Patent and Trademark Office</Company>
  <LinksUpToDate>false</LinksUpToDate>
  <CharactersWithSpaces>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Aquila</dc:creator>
  <cp:lastModifiedBy>USPTO</cp:lastModifiedBy>
  <cp:revision>2</cp:revision>
  <dcterms:created xsi:type="dcterms:W3CDTF">2014-01-07T15:18:00Z</dcterms:created>
  <dcterms:modified xsi:type="dcterms:W3CDTF">2014-01-07T15:18:00Z</dcterms:modified>
</cp:coreProperties>
</file>