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A57" w:rsidRDefault="000B7955" w:rsidP="00881871">
      <w:pPr>
        <w:pStyle w:val="Heading1"/>
        <w:spacing w:before="0" w:line="240" w:lineRule="auto"/>
        <w:jc w:val="center"/>
      </w:pPr>
      <w:r>
        <w:t>Implementation Help</w:t>
      </w:r>
    </w:p>
    <w:p w:rsidR="00881871" w:rsidRDefault="00881871" w:rsidP="00881871">
      <w:pPr>
        <w:pStyle w:val="Heading2"/>
        <w:spacing w:before="0" w:line="240" w:lineRule="auto"/>
      </w:pPr>
      <w:proofErr w:type="spellStart"/>
      <w:proofErr w:type="gramStart"/>
      <w:r>
        <w:t>xsi:</w:t>
      </w:r>
      <w:proofErr w:type="gramEnd"/>
      <w:r>
        <w:t>schemaLocation</w:t>
      </w:r>
      <w:proofErr w:type="spellEnd"/>
    </w:p>
    <w:p w:rsidR="0001206C" w:rsidRDefault="0001206C" w:rsidP="0001206C">
      <w:pPr>
        <w:spacing w:after="0" w:line="240" w:lineRule="auto"/>
      </w:pPr>
      <w:proofErr w:type="spellStart"/>
      <w:proofErr w:type="gramStart"/>
      <w:r>
        <w:t>xsi:</w:t>
      </w:r>
      <w:proofErr w:type="gramEnd"/>
      <w:r>
        <w:t>schemaLocation</w:t>
      </w:r>
      <w:proofErr w:type="spellEnd"/>
      <w:r>
        <w:t xml:space="preserve"> has been mandated and standardized for consistency per USPTO XML Design Rules and Conventions Standard document.</w:t>
      </w:r>
    </w:p>
    <w:p w:rsidR="0001206C" w:rsidRDefault="0001206C" w:rsidP="0001206C">
      <w:pPr>
        <w:spacing w:after="0" w:line="240" w:lineRule="auto"/>
      </w:pPr>
    </w:p>
    <w:p w:rsidR="0001206C" w:rsidRDefault="0001206C" w:rsidP="0001206C">
      <w:pPr>
        <w:spacing w:after="0" w:line="240" w:lineRule="auto"/>
      </w:pPr>
      <w:r>
        <w:t xml:space="preserve">Sample XML documents provided in “Samples” folder can be validated successfully by altering </w:t>
      </w:r>
      <w:proofErr w:type="spellStart"/>
      <w:r>
        <w:t>xsi</w:t>
      </w:r>
      <w:proofErr w:type="gramStart"/>
      <w:r>
        <w:t>:schemaLocation</w:t>
      </w:r>
      <w:proofErr w:type="spellEnd"/>
      <w:proofErr w:type="gramEnd"/>
      <w:r w:rsidR="00104F74">
        <w:t xml:space="preserve"> with appropriate relative </w:t>
      </w:r>
      <w:r>
        <w:t xml:space="preserve">(../../../../) </w:t>
      </w:r>
      <w:r w:rsidR="00562763">
        <w:t xml:space="preserve"> </w:t>
      </w:r>
      <w:r w:rsidR="00104F74">
        <w:t xml:space="preserve">path </w:t>
      </w:r>
      <w:r>
        <w:t>based</w:t>
      </w:r>
      <w:r w:rsidR="00CE724A">
        <w:t xml:space="preserve"> on</w:t>
      </w:r>
      <w:r>
        <w:t xml:space="preserve"> your runtime path.</w:t>
      </w:r>
    </w:p>
    <w:p w:rsidR="0001206C" w:rsidRDefault="0001206C" w:rsidP="0001206C">
      <w:pPr>
        <w:spacing w:after="0" w:line="240" w:lineRule="auto"/>
      </w:pPr>
      <w:r>
        <w:t xml:space="preserve"> </w:t>
      </w:r>
    </w:p>
    <w:p w:rsidR="0001206C" w:rsidRDefault="0001206C" w:rsidP="0001206C">
      <w:pPr>
        <w:spacing w:after="0" w:line="240" w:lineRule="auto"/>
      </w:pPr>
      <w:r>
        <w:t xml:space="preserve">Final vendor generated XML instance </w:t>
      </w:r>
      <w:proofErr w:type="spellStart"/>
      <w:r>
        <w:t>xsi</w:t>
      </w:r>
      <w:proofErr w:type="gramStart"/>
      <w:r>
        <w:t>:schemaLocation</w:t>
      </w:r>
      <w:proofErr w:type="spellEnd"/>
      <w:proofErr w:type="gramEnd"/>
      <w:r>
        <w:t xml:space="preserve"> MUST have following format:</w:t>
      </w:r>
    </w:p>
    <w:p w:rsidR="0001206C" w:rsidRPr="00DF23C2" w:rsidRDefault="00DF23C2" w:rsidP="00DF23C2">
      <w:pPr>
        <w:spacing w:after="0" w:line="240" w:lineRule="auto"/>
        <w:ind w:left="360"/>
        <w:rPr>
          <w:rFonts w:ascii="Courier" w:hAnsi="Courier"/>
        </w:rPr>
      </w:pPr>
      <w:r>
        <w:rPr>
          <w:rFonts w:ascii="Courier" w:hAnsi="Courier"/>
        </w:rPr>
        <w:t xml:space="preserve">&lt;XSD namespace&gt; </w:t>
      </w:r>
      <w:r w:rsidR="0001206C" w:rsidRPr="00DF23C2">
        <w:rPr>
          <w:rFonts w:ascii="Courier" w:hAnsi="Courier"/>
        </w:rPr>
        <w:t>&lt;business area&gt;/“V”&lt;major version number&gt;“_”&lt;minor version number&gt;“/Schema/”&lt;XSD business area&gt;”/Document/”&lt;Document component name&gt;“_”“V”&lt;major version number&gt;“_”&lt;minor version number&gt;“.</w:t>
      </w:r>
      <w:proofErr w:type="spellStart"/>
      <w:r w:rsidR="0001206C" w:rsidRPr="00DF23C2">
        <w:rPr>
          <w:rFonts w:ascii="Courier" w:hAnsi="Courier"/>
        </w:rPr>
        <w:t>xsd</w:t>
      </w:r>
      <w:proofErr w:type="spellEnd"/>
      <w:r w:rsidR="0001206C" w:rsidRPr="00DF23C2">
        <w:rPr>
          <w:rFonts w:ascii="Courier" w:hAnsi="Courier"/>
        </w:rPr>
        <w:t>”</w:t>
      </w:r>
    </w:p>
    <w:p w:rsidR="0001206C" w:rsidRDefault="0001206C" w:rsidP="0001206C">
      <w:pPr>
        <w:spacing w:after="0" w:line="240" w:lineRule="auto"/>
        <w:rPr>
          <w:rFonts w:ascii="Courier" w:hAnsi="Courier"/>
        </w:rPr>
      </w:pPr>
    </w:p>
    <w:p w:rsidR="0001206C" w:rsidRDefault="0001206C" w:rsidP="0001206C">
      <w:pPr>
        <w:spacing w:after="0" w:line="240" w:lineRule="auto"/>
        <w:rPr>
          <w:rFonts w:ascii="Courier" w:hAnsi="Courier"/>
        </w:rPr>
      </w:pPr>
      <w:r>
        <w:rPr>
          <w:rFonts w:ascii="Courier" w:hAnsi="Courier"/>
        </w:rPr>
        <w:t xml:space="preserve">Approved </w:t>
      </w:r>
      <w:r w:rsidRPr="00881871">
        <w:rPr>
          <w:rFonts w:ascii="Courier" w:hAnsi="Courier"/>
        </w:rPr>
        <w:t>business area</w:t>
      </w:r>
      <w:r>
        <w:rPr>
          <w:rFonts w:ascii="Courier" w:hAnsi="Courier"/>
        </w:rPr>
        <w:t>(s):</w:t>
      </w:r>
    </w:p>
    <w:p w:rsidR="0001206C" w:rsidRPr="006F5CB9" w:rsidRDefault="0001206C" w:rsidP="0001206C">
      <w:pPr>
        <w:pStyle w:val="ListParagraph"/>
        <w:numPr>
          <w:ilvl w:val="0"/>
          <w:numId w:val="4"/>
        </w:numPr>
        <w:spacing w:after="0" w:line="240" w:lineRule="auto"/>
        <w:rPr>
          <w:rFonts w:ascii="Courier" w:hAnsi="Courier"/>
        </w:rPr>
      </w:pPr>
      <w:r w:rsidRPr="005A0091">
        <w:rPr>
          <w:rFonts w:ascii="Courier" w:hAnsi="Courier"/>
        </w:rPr>
        <w:t>Patent</w:t>
      </w:r>
    </w:p>
    <w:p w:rsidR="0001206C" w:rsidRPr="005A0091" w:rsidRDefault="0001206C" w:rsidP="0001206C">
      <w:pPr>
        <w:pStyle w:val="ListParagraph"/>
        <w:numPr>
          <w:ilvl w:val="0"/>
          <w:numId w:val="4"/>
        </w:numPr>
        <w:spacing w:after="0" w:line="240" w:lineRule="auto"/>
        <w:rPr>
          <w:rFonts w:ascii="Courier" w:hAnsi="Courier"/>
        </w:rPr>
      </w:pPr>
      <w:r w:rsidRPr="005A0091">
        <w:rPr>
          <w:rFonts w:ascii="Courier" w:hAnsi="Courier"/>
        </w:rPr>
        <w:t>Trademark</w:t>
      </w:r>
    </w:p>
    <w:p w:rsidR="0001206C" w:rsidRPr="005A0091" w:rsidRDefault="0001206C" w:rsidP="0001206C">
      <w:pPr>
        <w:pStyle w:val="ListParagraph"/>
        <w:numPr>
          <w:ilvl w:val="0"/>
          <w:numId w:val="4"/>
        </w:numPr>
        <w:spacing w:after="0" w:line="240" w:lineRule="auto"/>
        <w:rPr>
          <w:rFonts w:ascii="Courier" w:hAnsi="Courier"/>
        </w:rPr>
      </w:pPr>
      <w:r w:rsidRPr="005A0091">
        <w:rPr>
          <w:rFonts w:ascii="Courier" w:hAnsi="Courier"/>
        </w:rPr>
        <w:t>Legal</w:t>
      </w:r>
    </w:p>
    <w:p w:rsidR="0001206C" w:rsidRPr="005A0091" w:rsidRDefault="0001206C" w:rsidP="0001206C">
      <w:pPr>
        <w:pStyle w:val="ListParagraph"/>
        <w:numPr>
          <w:ilvl w:val="0"/>
          <w:numId w:val="4"/>
        </w:numPr>
        <w:spacing w:after="0" w:line="240" w:lineRule="auto"/>
        <w:rPr>
          <w:rFonts w:ascii="Courier" w:hAnsi="Courier"/>
        </w:rPr>
      </w:pPr>
      <w:r w:rsidRPr="005A0091">
        <w:rPr>
          <w:rFonts w:ascii="Courier" w:hAnsi="Courier"/>
        </w:rPr>
        <w:t>Design</w:t>
      </w:r>
    </w:p>
    <w:p w:rsidR="0001206C" w:rsidRPr="005A0091" w:rsidRDefault="0001206C" w:rsidP="0001206C">
      <w:pPr>
        <w:pStyle w:val="ListParagraph"/>
        <w:numPr>
          <w:ilvl w:val="0"/>
          <w:numId w:val="4"/>
        </w:numPr>
        <w:spacing w:after="0" w:line="240" w:lineRule="auto"/>
        <w:rPr>
          <w:rFonts w:ascii="Courier" w:hAnsi="Courier"/>
        </w:rPr>
      </w:pPr>
      <w:r w:rsidRPr="005A0091">
        <w:rPr>
          <w:rFonts w:ascii="Courier" w:hAnsi="Courier"/>
        </w:rPr>
        <w:t>Corporate</w:t>
      </w:r>
    </w:p>
    <w:p w:rsidR="0001206C" w:rsidRPr="005A0091" w:rsidRDefault="0001206C" w:rsidP="0001206C">
      <w:pPr>
        <w:pStyle w:val="ListParagraph"/>
        <w:numPr>
          <w:ilvl w:val="0"/>
          <w:numId w:val="4"/>
        </w:numPr>
        <w:spacing w:after="0" w:line="240" w:lineRule="auto"/>
        <w:rPr>
          <w:rFonts w:ascii="Courier" w:hAnsi="Courier"/>
        </w:rPr>
      </w:pPr>
      <w:r w:rsidRPr="005A0091">
        <w:rPr>
          <w:rFonts w:ascii="Courier" w:hAnsi="Courier"/>
        </w:rPr>
        <w:t>Dissemination</w:t>
      </w:r>
    </w:p>
    <w:p w:rsidR="0001206C" w:rsidRPr="00881871" w:rsidRDefault="0001206C" w:rsidP="0001206C">
      <w:pPr>
        <w:spacing w:after="0" w:line="240" w:lineRule="auto"/>
        <w:ind w:left="720"/>
        <w:rPr>
          <w:rFonts w:ascii="Courier" w:hAnsi="Courier"/>
        </w:rPr>
      </w:pPr>
    </w:p>
    <w:p w:rsidR="0001206C" w:rsidRDefault="0001206C" w:rsidP="0001206C">
      <w:pPr>
        <w:spacing w:after="0" w:line="240" w:lineRule="auto"/>
      </w:pPr>
      <w:r>
        <w:t xml:space="preserve">For example: </w:t>
      </w:r>
    </w:p>
    <w:p w:rsidR="0001206C" w:rsidRDefault="0001206C" w:rsidP="0001206C">
      <w:pPr>
        <w:spacing w:after="0" w:line="240" w:lineRule="auto"/>
      </w:pPr>
      <w:r>
        <w:t>Patent Claims</w:t>
      </w:r>
    </w:p>
    <w:p w:rsidR="0001206C" w:rsidRPr="00B55E54" w:rsidRDefault="0001206C" w:rsidP="0001206C">
      <w:pPr>
        <w:spacing w:after="0" w:line="240" w:lineRule="auto"/>
        <w:ind w:left="720"/>
        <w:rPr>
          <w:rFonts w:ascii="Courier" w:hAnsi="Courier"/>
          <w:sz w:val="20"/>
          <w:szCs w:val="20"/>
        </w:rPr>
      </w:pPr>
      <w:r>
        <w:t>OA2XML –</w:t>
      </w:r>
      <w:r w:rsidR="00B55E54">
        <w:t xml:space="preserve"> </w:t>
      </w:r>
      <w:proofErr w:type="spellStart"/>
      <w:r w:rsidR="00DF23C2" w:rsidRPr="00B55E54">
        <w:rPr>
          <w:rFonts w:ascii="Courier" w:hAnsi="Courier"/>
          <w:sz w:val="20"/>
          <w:szCs w:val="20"/>
        </w:rPr>
        <w:t>xsi</w:t>
      </w:r>
      <w:proofErr w:type="gramStart"/>
      <w:r w:rsidR="00DF23C2" w:rsidRPr="00B55E54">
        <w:rPr>
          <w:rFonts w:ascii="Courier" w:hAnsi="Courier"/>
          <w:sz w:val="20"/>
          <w:szCs w:val="20"/>
        </w:rPr>
        <w:t>:schemaLocation</w:t>
      </w:r>
      <w:proofErr w:type="spellEnd"/>
      <w:proofErr w:type="gramEnd"/>
      <w:r w:rsidR="00DF23C2" w:rsidRPr="00B55E54">
        <w:rPr>
          <w:rFonts w:ascii="Courier" w:hAnsi="Courier"/>
          <w:sz w:val="20"/>
          <w:szCs w:val="20"/>
        </w:rPr>
        <w:t>=”</w:t>
      </w:r>
      <w:proofErr w:type="spellStart"/>
      <w:r w:rsidR="00DF23C2" w:rsidRPr="00B55E54">
        <w:rPr>
          <w:rFonts w:ascii="Courier" w:hAnsi="Courier" w:cs="Arial"/>
          <w:color w:val="000000"/>
          <w:sz w:val="20"/>
          <w:szCs w:val="20"/>
          <w:highlight w:val="yellow"/>
        </w:rPr>
        <w:t>urn:us:gov:doc:uspto:patent</w:t>
      </w:r>
      <w:proofErr w:type="spellEnd"/>
      <w:r w:rsidRPr="00B55E54">
        <w:rPr>
          <w:rFonts w:ascii="Courier" w:hAnsi="Courier"/>
          <w:sz w:val="20"/>
          <w:szCs w:val="20"/>
        </w:rPr>
        <w:t xml:space="preserve"> </w:t>
      </w:r>
      <w:r w:rsidR="00C011A0">
        <w:rPr>
          <w:rFonts w:ascii="Courier" w:hAnsi="Courier"/>
          <w:sz w:val="20"/>
          <w:szCs w:val="20"/>
        </w:rPr>
        <w:t xml:space="preserve"> </w:t>
      </w:r>
      <w:r w:rsidRPr="00B55E54">
        <w:rPr>
          <w:rFonts w:ascii="Courier" w:hAnsi="Courier"/>
          <w:sz w:val="20"/>
          <w:szCs w:val="20"/>
          <w:highlight w:val="yellow"/>
        </w:rPr>
        <w:t>Patent/V5_0/Schema/</w:t>
      </w:r>
      <w:proofErr w:type="spellStart"/>
      <w:r w:rsidRPr="00B55E54">
        <w:rPr>
          <w:rFonts w:ascii="Courier" w:hAnsi="Courier"/>
          <w:sz w:val="20"/>
          <w:szCs w:val="20"/>
          <w:highlight w:val="yellow"/>
        </w:rPr>
        <w:t>USPatent</w:t>
      </w:r>
      <w:proofErr w:type="spellEnd"/>
      <w:r w:rsidRPr="00B55E54">
        <w:rPr>
          <w:rFonts w:ascii="Courier" w:hAnsi="Courier"/>
          <w:sz w:val="20"/>
          <w:szCs w:val="20"/>
          <w:highlight w:val="yellow"/>
        </w:rPr>
        <w:t>/Document/ClaimsDocument_V5_0.xsd</w:t>
      </w:r>
      <w:r w:rsidR="00DF23C2" w:rsidRPr="00B55E54">
        <w:rPr>
          <w:rFonts w:ascii="Courier" w:hAnsi="Courier"/>
          <w:sz w:val="20"/>
          <w:szCs w:val="20"/>
        </w:rPr>
        <w:t>”</w:t>
      </w:r>
    </w:p>
    <w:p w:rsidR="0001206C" w:rsidRPr="00B55E54" w:rsidRDefault="0001206C" w:rsidP="0001206C">
      <w:pPr>
        <w:spacing w:after="0" w:line="240" w:lineRule="auto"/>
        <w:ind w:left="720"/>
        <w:rPr>
          <w:rFonts w:ascii="Courier" w:hAnsi="Courier"/>
          <w:sz w:val="20"/>
          <w:szCs w:val="20"/>
        </w:rPr>
      </w:pPr>
      <w:r>
        <w:t>CDC/</w:t>
      </w:r>
      <w:proofErr w:type="spellStart"/>
      <w:r>
        <w:t>eCommerce</w:t>
      </w:r>
      <w:proofErr w:type="spellEnd"/>
      <w:r>
        <w:t xml:space="preserve"> – </w:t>
      </w:r>
      <w:proofErr w:type="spellStart"/>
      <w:r w:rsidR="00B55E54" w:rsidRPr="00B55E54">
        <w:rPr>
          <w:rFonts w:ascii="Courier" w:hAnsi="Courier"/>
          <w:sz w:val="20"/>
          <w:szCs w:val="20"/>
        </w:rPr>
        <w:t>xsi</w:t>
      </w:r>
      <w:proofErr w:type="gramStart"/>
      <w:r w:rsidR="00B55E54" w:rsidRPr="00B55E54">
        <w:rPr>
          <w:rFonts w:ascii="Courier" w:hAnsi="Courier"/>
          <w:sz w:val="20"/>
          <w:szCs w:val="20"/>
        </w:rPr>
        <w:t>:schemaLocation</w:t>
      </w:r>
      <w:proofErr w:type="spellEnd"/>
      <w:proofErr w:type="gramEnd"/>
      <w:r w:rsidR="00B55E54" w:rsidRPr="00B55E54">
        <w:rPr>
          <w:rFonts w:ascii="Courier" w:hAnsi="Courier"/>
          <w:sz w:val="20"/>
          <w:szCs w:val="20"/>
        </w:rPr>
        <w:t>=”</w:t>
      </w:r>
      <w:proofErr w:type="spellStart"/>
      <w:r w:rsidR="00B55E54" w:rsidRPr="00B55E54">
        <w:rPr>
          <w:rFonts w:ascii="Courier" w:hAnsi="Courier" w:cs="Arial"/>
          <w:color w:val="000000"/>
          <w:sz w:val="20"/>
          <w:szCs w:val="20"/>
          <w:highlight w:val="yellow"/>
        </w:rPr>
        <w:t>urn:us:gov:doc:uspto:patent</w:t>
      </w:r>
      <w:proofErr w:type="spellEnd"/>
      <w:r w:rsidR="00B55E54" w:rsidRPr="00B55E54">
        <w:rPr>
          <w:rFonts w:ascii="Courier" w:hAnsi="Courier"/>
          <w:sz w:val="20"/>
          <w:szCs w:val="20"/>
        </w:rPr>
        <w:t xml:space="preserve"> </w:t>
      </w:r>
      <w:r w:rsidR="00C011A0">
        <w:rPr>
          <w:rFonts w:ascii="Courier" w:hAnsi="Courier"/>
          <w:sz w:val="20"/>
          <w:szCs w:val="20"/>
        </w:rPr>
        <w:t xml:space="preserve"> </w:t>
      </w:r>
      <w:r w:rsidRPr="00B55E54">
        <w:rPr>
          <w:rFonts w:ascii="Courier" w:hAnsi="Courier"/>
          <w:sz w:val="20"/>
          <w:szCs w:val="20"/>
          <w:highlight w:val="yellow"/>
        </w:rPr>
        <w:t>Patent/V7_0/Schema/</w:t>
      </w:r>
      <w:proofErr w:type="spellStart"/>
      <w:r w:rsidRPr="00B55E54">
        <w:rPr>
          <w:rFonts w:ascii="Courier" w:hAnsi="Courier"/>
          <w:sz w:val="20"/>
          <w:szCs w:val="20"/>
          <w:highlight w:val="yellow"/>
        </w:rPr>
        <w:t>USPatent</w:t>
      </w:r>
      <w:proofErr w:type="spellEnd"/>
      <w:r w:rsidRPr="00B55E54">
        <w:rPr>
          <w:rFonts w:ascii="Courier" w:hAnsi="Courier"/>
          <w:sz w:val="20"/>
          <w:szCs w:val="20"/>
          <w:highlight w:val="yellow"/>
        </w:rPr>
        <w:t>/Document/ClaimsDocument_V7_0.xsd</w:t>
      </w:r>
      <w:r w:rsidR="00B55E54">
        <w:rPr>
          <w:rFonts w:ascii="Courier" w:hAnsi="Courier"/>
          <w:sz w:val="20"/>
          <w:szCs w:val="20"/>
        </w:rPr>
        <w:t>”</w:t>
      </w:r>
    </w:p>
    <w:p w:rsidR="0001206C" w:rsidRDefault="0001206C" w:rsidP="0001206C">
      <w:pPr>
        <w:spacing w:after="0" w:line="240" w:lineRule="auto"/>
      </w:pPr>
    </w:p>
    <w:p w:rsidR="0001206C" w:rsidRDefault="0001206C" w:rsidP="0001206C">
      <w:pPr>
        <w:spacing w:after="0" w:line="240" w:lineRule="auto"/>
      </w:pPr>
      <w:r>
        <w:t>Abstract/Specification</w:t>
      </w:r>
    </w:p>
    <w:p w:rsidR="0001206C" w:rsidRDefault="0001206C" w:rsidP="00691580">
      <w:pPr>
        <w:spacing w:after="0" w:line="240" w:lineRule="auto"/>
        <w:ind w:left="720"/>
      </w:pPr>
      <w:r>
        <w:t>CDC/</w:t>
      </w:r>
      <w:proofErr w:type="spellStart"/>
      <w:r>
        <w:t>eCommerce</w:t>
      </w:r>
      <w:proofErr w:type="spellEnd"/>
      <w:r>
        <w:t xml:space="preserve"> – </w:t>
      </w:r>
      <w:proofErr w:type="spellStart"/>
      <w:r w:rsidR="00B55E54" w:rsidRPr="00B55E54">
        <w:rPr>
          <w:rFonts w:ascii="Courier" w:hAnsi="Courier"/>
          <w:sz w:val="20"/>
          <w:szCs w:val="20"/>
        </w:rPr>
        <w:t>xsi</w:t>
      </w:r>
      <w:proofErr w:type="gramStart"/>
      <w:r w:rsidR="00B55E54" w:rsidRPr="00B55E54">
        <w:rPr>
          <w:rFonts w:ascii="Courier" w:hAnsi="Courier"/>
          <w:sz w:val="20"/>
          <w:szCs w:val="20"/>
        </w:rPr>
        <w:t>:schemaLocation</w:t>
      </w:r>
      <w:proofErr w:type="spellEnd"/>
      <w:proofErr w:type="gramEnd"/>
      <w:r w:rsidR="00B55E54" w:rsidRPr="00B55E54">
        <w:rPr>
          <w:rFonts w:ascii="Courier" w:hAnsi="Courier"/>
          <w:sz w:val="20"/>
          <w:szCs w:val="20"/>
        </w:rPr>
        <w:t>=</w:t>
      </w:r>
      <w:r w:rsidR="00691580">
        <w:rPr>
          <w:rFonts w:ascii="Courier" w:hAnsi="Courier"/>
          <w:sz w:val="20"/>
          <w:szCs w:val="20"/>
        </w:rPr>
        <w:t>”</w:t>
      </w:r>
      <w:proofErr w:type="spellStart"/>
      <w:r w:rsidR="00B55E54" w:rsidRPr="00B55E54">
        <w:rPr>
          <w:rFonts w:ascii="Courier" w:hAnsi="Courier" w:cs="Arial"/>
          <w:color w:val="000000"/>
          <w:sz w:val="20"/>
          <w:szCs w:val="20"/>
          <w:highlight w:val="yellow"/>
        </w:rPr>
        <w:t>urn:us:gov:doc:uspto:patent</w:t>
      </w:r>
      <w:proofErr w:type="spellEnd"/>
      <w:r w:rsidR="00B55E54" w:rsidRPr="00B55E54">
        <w:rPr>
          <w:rFonts w:ascii="Courier" w:hAnsi="Courier"/>
          <w:sz w:val="20"/>
          <w:szCs w:val="20"/>
        </w:rPr>
        <w:t xml:space="preserve"> </w:t>
      </w:r>
      <w:r w:rsidR="00C011A0">
        <w:rPr>
          <w:rFonts w:ascii="Courier" w:hAnsi="Courier"/>
          <w:sz w:val="20"/>
          <w:szCs w:val="20"/>
        </w:rPr>
        <w:t xml:space="preserve"> </w:t>
      </w:r>
      <w:r w:rsidRPr="00B55E54">
        <w:rPr>
          <w:rFonts w:ascii="Courier" w:hAnsi="Courier"/>
          <w:sz w:val="20"/>
          <w:szCs w:val="20"/>
          <w:highlight w:val="yellow"/>
        </w:rPr>
        <w:t>Patent/V7_0/Schema/USPatent/Document/SpecificationDocument_V7_0.xsd</w:t>
      </w:r>
      <w:r w:rsidR="00B55E54" w:rsidRPr="00B55E54">
        <w:rPr>
          <w:rFonts w:ascii="Courier" w:hAnsi="Courier"/>
          <w:sz w:val="20"/>
          <w:szCs w:val="20"/>
        </w:rPr>
        <w:t>”</w:t>
      </w:r>
    </w:p>
    <w:p w:rsidR="0001206C" w:rsidRDefault="0001206C" w:rsidP="0001206C">
      <w:pPr>
        <w:spacing w:after="0" w:line="240" w:lineRule="auto"/>
      </w:pPr>
    </w:p>
    <w:p w:rsidR="0001206C" w:rsidRDefault="0001206C" w:rsidP="0001206C">
      <w:pPr>
        <w:spacing w:after="0" w:line="240" w:lineRule="auto"/>
      </w:pPr>
    </w:p>
    <w:p w:rsidR="0001206C" w:rsidRDefault="0001206C" w:rsidP="0001206C">
      <w:pPr>
        <w:spacing w:after="0" w:line="240" w:lineRule="auto"/>
      </w:pPr>
      <w:r>
        <w:t>Legacy example:</w:t>
      </w:r>
    </w:p>
    <w:p w:rsidR="0001206C" w:rsidRDefault="0001206C" w:rsidP="0001206C">
      <w:pPr>
        <w:spacing w:after="0" w:line="240" w:lineRule="auto"/>
        <w:ind w:left="720"/>
      </w:pPr>
      <w:r>
        <w:t xml:space="preserve">PATI Conversion – </w:t>
      </w:r>
      <w:proofErr w:type="spellStart"/>
      <w:r w:rsidR="00691580">
        <w:rPr>
          <w:rFonts w:ascii="Courier" w:hAnsi="Courier" w:cs="Arial"/>
          <w:sz w:val="20"/>
          <w:szCs w:val="20"/>
          <w:highlight w:val="white"/>
        </w:rPr>
        <w:t>xsi</w:t>
      </w:r>
      <w:proofErr w:type="gramStart"/>
      <w:r w:rsidR="00691580">
        <w:rPr>
          <w:rFonts w:ascii="Courier" w:hAnsi="Courier" w:cs="Arial"/>
          <w:sz w:val="20"/>
          <w:szCs w:val="20"/>
          <w:highlight w:val="white"/>
        </w:rPr>
        <w:t>:schemaLocation</w:t>
      </w:r>
      <w:proofErr w:type="spellEnd"/>
      <w:proofErr w:type="gramEnd"/>
      <w:r w:rsidR="00691580">
        <w:rPr>
          <w:rFonts w:ascii="Courier" w:hAnsi="Courier" w:cs="Arial"/>
          <w:sz w:val="20"/>
          <w:szCs w:val="20"/>
          <w:highlight w:val="white"/>
        </w:rPr>
        <w:t>=</w:t>
      </w:r>
      <w:r w:rsidR="00691580">
        <w:rPr>
          <w:rFonts w:ascii="Courier" w:hAnsi="Courier"/>
          <w:sz w:val="20"/>
          <w:szCs w:val="20"/>
        </w:rPr>
        <w:t>”</w:t>
      </w:r>
      <w:proofErr w:type="spellStart"/>
      <w:r w:rsidR="00C011A0" w:rsidRPr="00691580">
        <w:rPr>
          <w:rFonts w:ascii="Courier" w:hAnsi="Courier" w:cs="Arial"/>
          <w:sz w:val="20"/>
          <w:szCs w:val="20"/>
          <w:highlight w:val="yellow"/>
        </w:rPr>
        <w:t>urn:us:gov:doc:uspto:patent</w:t>
      </w:r>
      <w:proofErr w:type="spellEnd"/>
      <w:r w:rsidR="00C011A0" w:rsidRPr="00691580">
        <w:rPr>
          <w:rFonts w:ascii="Courier" w:hAnsi="Courier" w:cs="Arial"/>
          <w:sz w:val="20"/>
          <w:szCs w:val="20"/>
          <w:highlight w:val="yellow"/>
        </w:rPr>
        <w:t xml:space="preserve"> Schema/ClaimsDocument_1_2.xsd</w:t>
      </w:r>
      <w:r w:rsidR="00691580" w:rsidRPr="00B55E54">
        <w:rPr>
          <w:rFonts w:ascii="Courier" w:hAnsi="Courier"/>
          <w:sz w:val="20"/>
          <w:szCs w:val="20"/>
        </w:rPr>
        <w:t>”</w:t>
      </w:r>
    </w:p>
    <w:p w:rsidR="0001206C" w:rsidRDefault="0001206C" w:rsidP="00691580">
      <w:pPr>
        <w:spacing w:after="0" w:line="240" w:lineRule="auto"/>
        <w:ind w:left="720"/>
        <w:rPr>
          <w:highlight w:val="yellow"/>
        </w:rPr>
      </w:pPr>
      <w:r>
        <w:t xml:space="preserve">Vastec Vendor Patent schemas V1_3 – </w:t>
      </w:r>
      <w:proofErr w:type="spellStart"/>
      <w:r w:rsidR="00691580">
        <w:rPr>
          <w:rFonts w:ascii="Courier" w:hAnsi="Courier" w:cs="Arial"/>
          <w:sz w:val="20"/>
          <w:szCs w:val="20"/>
          <w:highlight w:val="white"/>
        </w:rPr>
        <w:t>xsi</w:t>
      </w:r>
      <w:proofErr w:type="gramStart"/>
      <w:r w:rsidR="00691580">
        <w:rPr>
          <w:rFonts w:ascii="Courier" w:hAnsi="Courier" w:cs="Arial"/>
          <w:sz w:val="20"/>
          <w:szCs w:val="20"/>
          <w:highlight w:val="white"/>
        </w:rPr>
        <w:t>:schemaLocation</w:t>
      </w:r>
      <w:proofErr w:type="spellEnd"/>
      <w:proofErr w:type="gramEnd"/>
      <w:r w:rsidR="00691580">
        <w:rPr>
          <w:rFonts w:ascii="Courier" w:hAnsi="Courier" w:cs="Arial"/>
          <w:sz w:val="20"/>
          <w:szCs w:val="20"/>
          <w:highlight w:val="white"/>
        </w:rPr>
        <w:t>=</w:t>
      </w:r>
      <w:r w:rsidR="00691580">
        <w:rPr>
          <w:rFonts w:ascii="Courier" w:hAnsi="Courier"/>
          <w:sz w:val="20"/>
          <w:szCs w:val="20"/>
        </w:rPr>
        <w:t>”</w:t>
      </w:r>
      <w:r w:rsidR="00691580" w:rsidRPr="00691580">
        <w:rPr>
          <w:rFonts w:ascii="Courier" w:hAnsi="Courier" w:cs="Arial"/>
          <w:sz w:val="20"/>
          <w:szCs w:val="20"/>
          <w:highlight w:val="yellow"/>
        </w:rPr>
        <w:t xml:space="preserve"> </w:t>
      </w:r>
      <w:proofErr w:type="spellStart"/>
      <w:r w:rsidR="00691580" w:rsidRPr="00691580">
        <w:rPr>
          <w:rFonts w:ascii="Courier" w:hAnsi="Courier" w:cs="Arial"/>
          <w:sz w:val="20"/>
          <w:szCs w:val="20"/>
          <w:highlight w:val="yellow"/>
        </w:rPr>
        <w:t>urn:us:gov:doc:uspto:patent</w:t>
      </w:r>
      <w:proofErr w:type="spellEnd"/>
      <w:r w:rsidR="00691580" w:rsidRPr="00691580">
        <w:rPr>
          <w:rFonts w:ascii="Courier" w:hAnsi="Courier"/>
          <w:sz w:val="20"/>
          <w:szCs w:val="20"/>
          <w:highlight w:val="yellow"/>
        </w:rPr>
        <w:t xml:space="preserve"> </w:t>
      </w:r>
      <w:proofErr w:type="spellStart"/>
      <w:r w:rsidRPr="00691580">
        <w:rPr>
          <w:rFonts w:ascii="Courier" w:hAnsi="Courier"/>
          <w:sz w:val="20"/>
          <w:szCs w:val="20"/>
          <w:highlight w:val="yellow"/>
        </w:rPr>
        <w:t>XMLSchema</w:t>
      </w:r>
      <w:proofErr w:type="spellEnd"/>
      <w:r w:rsidRPr="00691580">
        <w:rPr>
          <w:rFonts w:ascii="Courier" w:hAnsi="Courier"/>
          <w:sz w:val="20"/>
          <w:szCs w:val="20"/>
          <w:highlight w:val="yellow"/>
        </w:rPr>
        <w:t>/V1_3/IncomingDocument_1_0.xsd</w:t>
      </w:r>
      <w:r w:rsidR="00691580">
        <w:rPr>
          <w:rFonts w:ascii="Courier" w:hAnsi="Courier"/>
          <w:sz w:val="20"/>
          <w:szCs w:val="20"/>
          <w:highlight w:val="yellow"/>
        </w:rPr>
        <w:t>”</w:t>
      </w:r>
    </w:p>
    <w:p w:rsidR="0001206C" w:rsidRDefault="0001206C" w:rsidP="00576219">
      <w:pPr>
        <w:spacing w:after="0" w:line="240" w:lineRule="auto"/>
        <w:ind w:left="720"/>
      </w:pPr>
      <w:r w:rsidRPr="00EE15F5">
        <w:t>Sample Document</w:t>
      </w:r>
      <w:r>
        <w:t xml:space="preserve"> –</w:t>
      </w:r>
      <w:r w:rsidRPr="00EE15F5">
        <w:t xml:space="preserve"> </w:t>
      </w:r>
      <w:proofErr w:type="spellStart"/>
      <w:r w:rsidR="00576219">
        <w:rPr>
          <w:rFonts w:ascii="Courier" w:hAnsi="Courier" w:cs="Arial"/>
          <w:sz w:val="20"/>
          <w:szCs w:val="20"/>
          <w:highlight w:val="white"/>
        </w:rPr>
        <w:t>xsi</w:t>
      </w:r>
      <w:proofErr w:type="gramStart"/>
      <w:r w:rsidR="00576219">
        <w:rPr>
          <w:rFonts w:ascii="Courier" w:hAnsi="Courier" w:cs="Arial"/>
          <w:sz w:val="20"/>
          <w:szCs w:val="20"/>
          <w:highlight w:val="white"/>
        </w:rPr>
        <w:t>:schemaLocation</w:t>
      </w:r>
      <w:proofErr w:type="spellEnd"/>
      <w:proofErr w:type="gramEnd"/>
      <w:r w:rsidR="00576219">
        <w:rPr>
          <w:rFonts w:ascii="Courier" w:hAnsi="Courier" w:cs="Arial"/>
          <w:sz w:val="20"/>
          <w:szCs w:val="20"/>
          <w:highlight w:val="white"/>
        </w:rPr>
        <w:t>=</w:t>
      </w:r>
      <w:r w:rsidR="00576219">
        <w:rPr>
          <w:rFonts w:ascii="Courier" w:hAnsi="Courier"/>
          <w:sz w:val="20"/>
          <w:szCs w:val="20"/>
        </w:rPr>
        <w:t>”</w:t>
      </w:r>
      <w:proofErr w:type="spellStart"/>
      <w:r w:rsidR="00576219" w:rsidRPr="00576219">
        <w:rPr>
          <w:rFonts w:ascii="Courier" w:hAnsi="Courier" w:cs="Arial"/>
          <w:sz w:val="20"/>
          <w:szCs w:val="20"/>
          <w:highlight w:val="yellow"/>
        </w:rPr>
        <w:t>urn:us:gov:doc:uspto:patent</w:t>
      </w:r>
      <w:proofErr w:type="spellEnd"/>
      <w:r w:rsidR="00576219" w:rsidRPr="00576219">
        <w:rPr>
          <w:rFonts w:ascii="Courier" w:hAnsi="Courier" w:cs="Arial"/>
          <w:sz w:val="20"/>
          <w:szCs w:val="20"/>
          <w:highlight w:val="yellow"/>
        </w:rPr>
        <w:t xml:space="preserve">  </w:t>
      </w:r>
      <w:r w:rsidRPr="00576219">
        <w:rPr>
          <w:rFonts w:ascii="Courier" w:hAnsi="Courier"/>
          <w:sz w:val="20"/>
          <w:szCs w:val="20"/>
          <w:highlight w:val="yellow"/>
        </w:rPr>
        <w:t>../../../</w:t>
      </w:r>
      <w:proofErr w:type="spellStart"/>
      <w:r w:rsidRPr="00576219">
        <w:rPr>
          <w:rFonts w:ascii="Courier" w:hAnsi="Courier"/>
          <w:sz w:val="20"/>
          <w:szCs w:val="20"/>
          <w:highlight w:val="yellow"/>
        </w:rPr>
        <w:t>XMLSchema</w:t>
      </w:r>
      <w:proofErr w:type="spellEnd"/>
      <w:r w:rsidRPr="00576219">
        <w:rPr>
          <w:rFonts w:ascii="Courier" w:hAnsi="Courier"/>
          <w:sz w:val="20"/>
          <w:szCs w:val="20"/>
          <w:highlight w:val="yellow"/>
        </w:rPr>
        <w:t>/Patent/V1_3/SpecificationDocument_1_0.xsd</w:t>
      </w:r>
      <w:r w:rsidR="00576219">
        <w:rPr>
          <w:rFonts w:ascii="Courier" w:hAnsi="Courier"/>
          <w:sz w:val="20"/>
          <w:szCs w:val="20"/>
        </w:rPr>
        <w:t>”</w:t>
      </w:r>
    </w:p>
    <w:p w:rsidR="00DD1F6D" w:rsidRDefault="0001206C" w:rsidP="000502B3">
      <w:pPr>
        <w:spacing w:after="0" w:line="240" w:lineRule="auto"/>
        <w:ind w:left="720"/>
      </w:pPr>
      <w:bookmarkStart w:id="0" w:name="_GoBack"/>
      <w:bookmarkEnd w:id="0"/>
      <w:r>
        <w:t>CGI Vendor Patent schemas V1_3 –</w:t>
      </w:r>
      <w:r w:rsidRPr="000502B3">
        <w:rPr>
          <w:rFonts w:ascii="Courier" w:hAnsi="Courier"/>
          <w:sz w:val="20"/>
          <w:szCs w:val="20"/>
        </w:rPr>
        <w:t xml:space="preserve"> </w:t>
      </w:r>
      <w:proofErr w:type="spellStart"/>
      <w:r w:rsidR="000502B3" w:rsidRPr="000502B3">
        <w:rPr>
          <w:rFonts w:ascii="Courier" w:hAnsi="Courier"/>
          <w:sz w:val="20"/>
          <w:szCs w:val="20"/>
        </w:rPr>
        <w:t>x</w:t>
      </w:r>
      <w:r w:rsidR="00D52C00" w:rsidRPr="000502B3">
        <w:rPr>
          <w:rFonts w:ascii="Courier" w:hAnsi="Courier" w:cs="Arial"/>
          <w:sz w:val="20"/>
          <w:szCs w:val="20"/>
          <w:highlight w:val="white"/>
        </w:rPr>
        <w:t>si</w:t>
      </w:r>
      <w:proofErr w:type="gramStart"/>
      <w:r w:rsidR="00D52C00" w:rsidRPr="000502B3">
        <w:rPr>
          <w:rFonts w:ascii="Courier" w:hAnsi="Courier" w:cs="Arial"/>
          <w:sz w:val="20"/>
          <w:szCs w:val="20"/>
          <w:highlight w:val="white"/>
        </w:rPr>
        <w:t>:schemaLocation</w:t>
      </w:r>
      <w:proofErr w:type="spellEnd"/>
      <w:proofErr w:type="gramEnd"/>
      <w:r w:rsidR="00D52C00" w:rsidRPr="000502B3">
        <w:rPr>
          <w:rFonts w:ascii="Courier" w:hAnsi="Courier" w:cs="Arial"/>
          <w:sz w:val="20"/>
          <w:szCs w:val="20"/>
          <w:highlight w:val="white"/>
        </w:rPr>
        <w:t>=</w:t>
      </w:r>
      <w:r w:rsidR="00D52C00" w:rsidRPr="000502B3">
        <w:rPr>
          <w:rFonts w:ascii="Courier" w:hAnsi="Courier"/>
          <w:sz w:val="20"/>
          <w:szCs w:val="20"/>
        </w:rPr>
        <w:t>”</w:t>
      </w:r>
      <w:proofErr w:type="spellStart"/>
      <w:r w:rsidR="00D52C00" w:rsidRPr="000502B3">
        <w:rPr>
          <w:rFonts w:ascii="Courier" w:hAnsi="Courier" w:cs="Arial"/>
          <w:sz w:val="20"/>
          <w:szCs w:val="20"/>
          <w:highlight w:val="yellow"/>
        </w:rPr>
        <w:t>urn:us:gov:doc:uspto:patent</w:t>
      </w:r>
      <w:proofErr w:type="spellEnd"/>
      <w:r w:rsidR="00D52C00" w:rsidRPr="000502B3">
        <w:rPr>
          <w:rFonts w:ascii="Courier" w:hAnsi="Courier" w:cs="Arial"/>
          <w:sz w:val="20"/>
          <w:szCs w:val="20"/>
          <w:highlight w:val="yellow"/>
        </w:rPr>
        <w:t xml:space="preserve">  </w:t>
      </w:r>
      <w:proofErr w:type="spellStart"/>
      <w:r w:rsidRPr="000502B3">
        <w:rPr>
          <w:rFonts w:ascii="Courier" w:hAnsi="Courier"/>
          <w:sz w:val="20"/>
          <w:szCs w:val="20"/>
          <w:highlight w:val="yellow"/>
        </w:rPr>
        <w:t>XMLSchema</w:t>
      </w:r>
      <w:proofErr w:type="spellEnd"/>
      <w:r w:rsidRPr="000502B3">
        <w:rPr>
          <w:rFonts w:ascii="Courier" w:hAnsi="Courier"/>
          <w:sz w:val="20"/>
          <w:szCs w:val="20"/>
          <w:highlight w:val="yellow"/>
        </w:rPr>
        <w:t>/V1_3/IncomingDocument_1_0.xsd</w:t>
      </w:r>
      <w:r w:rsidR="00D52C00" w:rsidRPr="000502B3">
        <w:rPr>
          <w:rFonts w:ascii="Courier" w:hAnsi="Courier"/>
          <w:sz w:val="20"/>
          <w:szCs w:val="20"/>
        </w:rPr>
        <w:t>”</w:t>
      </w:r>
    </w:p>
    <w:p w:rsidR="00257662" w:rsidRPr="00881871" w:rsidRDefault="00257662" w:rsidP="00881871">
      <w:pPr>
        <w:spacing w:after="0" w:line="240" w:lineRule="auto"/>
      </w:pPr>
    </w:p>
    <w:p w:rsidR="00900338" w:rsidRDefault="00900338">
      <w:pPr>
        <w:rPr>
          <w:rFonts w:asciiTheme="majorHAnsi" w:eastAsiaTheme="majorEastAsia" w:hAnsiTheme="majorHAnsi" w:cstheme="majorBidi"/>
          <w:b/>
          <w:bCs/>
          <w:color w:val="4F81BD" w:themeColor="accent1"/>
          <w:sz w:val="26"/>
          <w:szCs w:val="26"/>
        </w:rPr>
      </w:pPr>
      <w:r>
        <w:br w:type="page"/>
      </w:r>
    </w:p>
    <w:p w:rsidR="000B7955" w:rsidRDefault="004E63DA" w:rsidP="00881871">
      <w:pPr>
        <w:pStyle w:val="Heading2"/>
        <w:spacing w:before="0" w:line="240" w:lineRule="auto"/>
      </w:pPr>
      <w:r>
        <w:lastRenderedPageBreak/>
        <w:t>JAXB issues</w:t>
      </w:r>
    </w:p>
    <w:p w:rsidR="004E63DA" w:rsidRDefault="004E63DA" w:rsidP="00881871">
      <w:pPr>
        <w:spacing w:after="0" w:line="240" w:lineRule="auto"/>
      </w:pPr>
      <w:r w:rsidRPr="004F6C7E">
        <w:rPr>
          <w:b/>
        </w:rPr>
        <w:t>Problem</w:t>
      </w:r>
      <w:r>
        <w:t>: Unable to transform XSDs to Java classes in JAXB/</w:t>
      </w:r>
      <w:proofErr w:type="spellStart"/>
      <w:r>
        <w:t>xjc</w:t>
      </w:r>
      <w:proofErr w:type="spellEnd"/>
      <w:r>
        <w:t xml:space="preserve"> compiler</w:t>
      </w:r>
    </w:p>
    <w:p w:rsidR="004E63DA" w:rsidRDefault="004E63DA" w:rsidP="00881871">
      <w:pPr>
        <w:spacing w:after="0" w:line="240" w:lineRule="auto"/>
      </w:pPr>
      <w:r w:rsidRPr="004F6C7E">
        <w:rPr>
          <w:b/>
        </w:rPr>
        <w:t>Background</w:t>
      </w:r>
      <w:r>
        <w:t xml:space="preserve">: Due the complex nature and element and attribute naming used in </w:t>
      </w:r>
      <w:proofErr w:type="spellStart"/>
      <w:r>
        <w:t>MathML</w:t>
      </w:r>
      <w:proofErr w:type="spellEnd"/>
      <w:r>
        <w:t xml:space="preserve"> schemas that are part of ST.96 standard client class generation in JAXB transformation causes runtime errors.</w:t>
      </w:r>
    </w:p>
    <w:p w:rsidR="004E63DA" w:rsidRDefault="004E63DA" w:rsidP="00881871">
      <w:pPr>
        <w:spacing w:after="0" w:line="240" w:lineRule="auto"/>
      </w:pPr>
      <w:r w:rsidRPr="004F6C7E">
        <w:rPr>
          <w:b/>
        </w:rPr>
        <w:t>Solution</w:t>
      </w:r>
      <w:r>
        <w:t xml:space="preserve">: Please use </w:t>
      </w:r>
      <w:r w:rsidRPr="004E63DA">
        <w:t>MathML3_Bindings.xjb</w:t>
      </w:r>
      <w:r>
        <w:t xml:space="preserve"> file located in Resources folder to resolve this issue.</w:t>
      </w:r>
    </w:p>
    <w:p w:rsidR="00257662" w:rsidRPr="004E63DA" w:rsidRDefault="00257662" w:rsidP="00881871">
      <w:pPr>
        <w:spacing w:after="0" w:line="240" w:lineRule="auto"/>
      </w:pPr>
    </w:p>
    <w:p w:rsidR="00120454" w:rsidRDefault="00120454" w:rsidP="00881871">
      <w:pPr>
        <w:pStyle w:val="Heading2"/>
        <w:spacing w:before="0" w:line="240" w:lineRule="auto"/>
      </w:pPr>
      <w:r>
        <w:t>XML Document validation issues</w:t>
      </w:r>
    </w:p>
    <w:p w:rsidR="00900338" w:rsidRDefault="00900338" w:rsidP="00881871">
      <w:pPr>
        <w:pStyle w:val="Heading3"/>
        <w:spacing w:before="0" w:line="240" w:lineRule="auto"/>
      </w:pPr>
    </w:p>
    <w:p w:rsidR="00120454" w:rsidRDefault="00120454" w:rsidP="00881871">
      <w:pPr>
        <w:pStyle w:val="Heading3"/>
        <w:spacing w:before="0" w:line="240" w:lineRule="auto"/>
      </w:pPr>
      <w:r>
        <w:t>Generic SAX Parser interface level configurations</w:t>
      </w:r>
    </w:p>
    <w:p w:rsidR="00120454" w:rsidRDefault="00857BB0" w:rsidP="00881871">
      <w:pPr>
        <w:spacing w:after="0" w:line="240" w:lineRule="auto"/>
        <w:rPr>
          <w:rStyle w:val="Hyperlink"/>
        </w:rPr>
      </w:pPr>
      <w:r w:rsidRPr="00857BB0">
        <w:t>Defines a factory API that enables applications to configure and obtain a SAX based parser to parse XML documents.</w:t>
      </w:r>
      <w:r>
        <w:t xml:space="preserve"> Also s</w:t>
      </w:r>
      <w:r w:rsidR="00120454" w:rsidRPr="00120454">
        <w:t xml:space="preserve">ets the particular feature in the underlying implementation of </w:t>
      </w:r>
      <w:proofErr w:type="spellStart"/>
      <w:r w:rsidR="00120454" w:rsidRPr="00120454">
        <w:t>org.xml.sax.XMLReader</w:t>
      </w:r>
      <w:proofErr w:type="spellEnd"/>
      <w:r w:rsidR="00120454" w:rsidRPr="00120454">
        <w:t xml:space="preserve">. A list of the core features and properties can be found at </w:t>
      </w:r>
      <w:hyperlink r:id="rId6" w:history="1">
        <w:r w:rsidR="00120454" w:rsidRPr="0097229A">
          <w:rPr>
            <w:rStyle w:val="Hyperlink"/>
          </w:rPr>
          <w:t>http://www.saxproject.org/</w:t>
        </w:r>
      </w:hyperlink>
      <w:r w:rsidR="00257662">
        <w:rPr>
          <w:rStyle w:val="Hyperlink"/>
        </w:rPr>
        <w:t>.</w:t>
      </w:r>
    </w:p>
    <w:p w:rsidR="00257662" w:rsidRDefault="00257662" w:rsidP="00881871">
      <w:pPr>
        <w:spacing w:after="0" w:line="240" w:lineRule="auto"/>
      </w:pPr>
    </w:p>
    <w:p w:rsidR="004E63DA" w:rsidRDefault="00120454" w:rsidP="00881871">
      <w:pPr>
        <w:pStyle w:val="Heading3"/>
        <w:spacing w:before="0" w:line="240" w:lineRule="auto"/>
      </w:pPr>
      <w:r>
        <w:t>Saxon</w:t>
      </w:r>
    </w:p>
    <w:p w:rsidR="00857BB0" w:rsidRDefault="00857BB0" w:rsidP="00881871">
      <w:pPr>
        <w:spacing w:after="0" w:line="240" w:lineRule="auto"/>
      </w:pPr>
      <w:r>
        <w:t xml:space="preserve">To resolve validation issues for Saxon </w:t>
      </w:r>
      <w:r w:rsidR="007B4CCB">
        <w:t xml:space="preserve">based implementations </w:t>
      </w:r>
      <w:r>
        <w:t>enable following features</w:t>
      </w:r>
      <w:r w:rsidR="007B4CCB">
        <w:t xml:space="preserve"> and see additional features based on your version.</w:t>
      </w:r>
      <w:r w:rsidR="00006881" w:rsidRPr="00006881">
        <w:t xml:space="preserve"> </w:t>
      </w:r>
      <w:r w:rsidR="00006881">
        <w:t>Some of these features may not be applied to your version of Saxon, please check your implementation help page for additional details.</w:t>
      </w:r>
    </w:p>
    <w:p w:rsidR="005F2E17" w:rsidRDefault="005F2E17" w:rsidP="004F6C7E">
      <w:pPr>
        <w:pStyle w:val="Heading4"/>
      </w:pPr>
      <w:r>
        <w:t xml:space="preserve">Set following properties to </w:t>
      </w:r>
      <w:proofErr w:type="spellStart"/>
      <w:r w:rsidRPr="004F6C7E">
        <w:t>SAXParserFactory</w:t>
      </w:r>
      <w:proofErr w:type="spellEnd"/>
      <w:r>
        <w:t xml:space="preserve"> </w:t>
      </w:r>
    </w:p>
    <w:p w:rsidR="004F6C7E" w:rsidRDefault="004F6C7E" w:rsidP="004F6C7E">
      <w:pPr>
        <w:pStyle w:val="ListParagraph"/>
        <w:numPr>
          <w:ilvl w:val="0"/>
          <w:numId w:val="6"/>
        </w:numPr>
        <w:spacing w:after="0" w:line="240" w:lineRule="auto"/>
      </w:pPr>
      <w:r>
        <w:t>Enable validation feature for</w:t>
      </w:r>
    </w:p>
    <w:p w:rsidR="004F6C7E" w:rsidRDefault="004F6C7E" w:rsidP="004F6C7E">
      <w:pPr>
        <w:pStyle w:val="ListParagraph"/>
        <w:numPr>
          <w:ilvl w:val="1"/>
          <w:numId w:val="6"/>
        </w:numPr>
        <w:spacing w:after="0" w:line="240" w:lineRule="auto"/>
      </w:pPr>
      <w:r>
        <w:t>Schema</w:t>
      </w:r>
    </w:p>
    <w:p w:rsidR="004F6C7E" w:rsidRDefault="004F6C7E" w:rsidP="004F6C7E">
      <w:pPr>
        <w:pStyle w:val="ListParagraph"/>
        <w:numPr>
          <w:ilvl w:val="1"/>
          <w:numId w:val="6"/>
        </w:numPr>
        <w:spacing w:after="0" w:line="240" w:lineRule="auto"/>
      </w:pPr>
      <w:r>
        <w:t xml:space="preserve">Schema-full-checking </w:t>
      </w:r>
    </w:p>
    <w:p w:rsidR="00A839FD" w:rsidRDefault="00A839FD" w:rsidP="00A839FD">
      <w:pPr>
        <w:pStyle w:val="ListParagraph"/>
        <w:numPr>
          <w:ilvl w:val="0"/>
          <w:numId w:val="6"/>
        </w:numPr>
        <w:spacing w:after="0" w:line="240" w:lineRule="auto"/>
      </w:pPr>
      <w:r>
        <w:t>Enable namespace feature</w:t>
      </w:r>
    </w:p>
    <w:p w:rsidR="004F6C7E" w:rsidRDefault="004F6C7E" w:rsidP="004F6C7E">
      <w:pPr>
        <w:spacing w:after="0" w:line="240" w:lineRule="auto"/>
      </w:pPr>
      <w:r w:rsidRPr="00254100">
        <w:rPr>
          <w:b/>
        </w:rPr>
        <w:t>Example in Java</w:t>
      </w:r>
      <w:r>
        <w:t>:</w:t>
      </w:r>
    </w:p>
    <w:p w:rsidR="004F6C7E" w:rsidRPr="00A839FD" w:rsidRDefault="004F6C7E" w:rsidP="004F6C7E">
      <w:pPr>
        <w:spacing w:after="0" w:line="240" w:lineRule="auto"/>
        <w:rPr>
          <w:rFonts w:ascii="Courier New" w:hAnsi="Courier New" w:cs="Courier New"/>
          <w:sz w:val="20"/>
          <w:szCs w:val="20"/>
        </w:rPr>
      </w:pPr>
      <w:proofErr w:type="spellStart"/>
      <w:r w:rsidRPr="00A839FD">
        <w:rPr>
          <w:rFonts w:ascii="Courier New" w:hAnsi="Courier New" w:cs="Courier New"/>
          <w:sz w:val="20"/>
          <w:szCs w:val="20"/>
        </w:rPr>
        <w:t>SAXParserFactory</w:t>
      </w:r>
      <w:proofErr w:type="spellEnd"/>
      <w:r w:rsidRPr="00A839FD">
        <w:rPr>
          <w:rFonts w:ascii="Courier New" w:hAnsi="Courier New" w:cs="Courier New"/>
          <w:sz w:val="20"/>
          <w:szCs w:val="20"/>
        </w:rPr>
        <w:t xml:space="preserve"> factory = </w:t>
      </w:r>
      <w:proofErr w:type="spellStart"/>
      <w:proofErr w:type="gramStart"/>
      <w:r w:rsidRPr="00A839FD">
        <w:rPr>
          <w:rFonts w:ascii="Courier New" w:hAnsi="Courier New" w:cs="Courier New"/>
          <w:sz w:val="20"/>
          <w:szCs w:val="20"/>
        </w:rPr>
        <w:t>SAXParserFactory.newInstance</w:t>
      </w:r>
      <w:proofErr w:type="spellEnd"/>
      <w:r w:rsidRPr="00A839FD">
        <w:rPr>
          <w:rFonts w:ascii="Courier New" w:hAnsi="Courier New" w:cs="Courier New"/>
          <w:sz w:val="20"/>
          <w:szCs w:val="20"/>
        </w:rPr>
        <w:t>(</w:t>
      </w:r>
      <w:proofErr w:type="gramEnd"/>
      <w:r w:rsidRPr="00A839FD">
        <w:rPr>
          <w:rFonts w:ascii="Courier New" w:hAnsi="Courier New" w:cs="Courier New"/>
          <w:sz w:val="20"/>
          <w:szCs w:val="20"/>
        </w:rPr>
        <w:t>);</w:t>
      </w:r>
    </w:p>
    <w:p w:rsidR="00A839FD" w:rsidRPr="00A839FD" w:rsidRDefault="00A839FD" w:rsidP="004F6C7E">
      <w:pPr>
        <w:spacing w:after="0" w:line="240" w:lineRule="auto"/>
        <w:rPr>
          <w:rFonts w:ascii="Courier New" w:hAnsi="Courier New" w:cs="Courier New"/>
          <w:sz w:val="20"/>
          <w:szCs w:val="20"/>
        </w:rPr>
      </w:pPr>
      <w:r w:rsidRPr="00A839FD">
        <w:rPr>
          <w:rFonts w:ascii="Courier New" w:hAnsi="Courier New" w:cs="Courier New"/>
          <w:sz w:val="20"/>
          <w:szCs w:val="20"/>
        </w:rPr>
        <w:t>/**</w:t>
      </w:r>
    </w:p>
    <w:p w:rsidR="00A839FD" w:rsidRPr="00A839FD" w:rsidRDefault="00A839FD" w:rsidP="004F6C7E">
      <w:pPr>
        <w:spacing w:after="0" w:line="240" w:lineRule="auto"/>
        <w:rPr>
          <w:rFonts w:ascii="Courier New" w:hAnsi="Courier New" w:cs="Courier New"/>
          <w:sz w:val="20"/>
          <w:szCs w:val="20"/>
        </w:rPr>
      </w:pPr>
      <w:r w:rsidRPr="00A839FD">
        <w:t xml:space="preserve">Note: </w:t>
      </w:r>
      <w:proofErr w:type="gramStart"/>
      <w:r>
        <w:t>F</w:t>
      </w:r>
      <w:r w:rsidRPr="00A839FD">
        <w:t xml:space="preserve">ollowing </w:t>
      </w:r>
      <w:r>
        <w:t xml:space="preserve"> two</w:t>
      </w:r>
      <w:proofErr w:type="gramEnd"/>
      <w:r w:rsidRPr="00A839FD">
        <w:t xml:space="preserve"> feature</w:t>
      </w:r>
      <w:r>
        <w:t>s</w:t>
      </w:r>
      <w:r w:rsidRPr="00A839FD">
        <w:t xml:space="preserve"> checks the Schema grammar itself for additional errors that are time-consuming or memory intensive. It does not affect the level of checking performed on document instances that use Schema grammars.</w:t>
      </w:r>
    </w:p>
    <w:p w:rsidR="00F25A55" w:rsidRPr="00A839FD" w:rsidRDefault="00A839FD" w:rsidP="004F6C7E">
      <w:pPr>
        <w:spacing w:after="0" w:line="240" w:lineRule="auto"/>
        <w:rPr>
          <w:rFonts w:ascii="Courier New" w:hAnsi="Courier New" w:cs="Courier New"/>
          <w:sz w:val="20"/>
          <w:szCs w:val="20"/>
        </w:rPr>
      </w:pPr>
      <w:r w:rsidRPr="00A839FD">
        <w:rPr>
          <w:rFonts w:ascii="Courier New" w:hAnsi="Courier New" w:cs="Courier New"/>
          <w:sz w:val="20"/>
          <w:szCs w:val="20"/>
        </w:rPr>
        <w:t>*/</w:t>
      </w:r>
    </w:p>
    <w:p w:rsidR="004F6C7E" w:rsidRPr="00A839FD" w:rsidRDefault="004F6C7E" w:rsidP="004F6C7E">
      <w:pPr>
        <w:spacing w:after="0" w:line="240" w:lineRule="auto"/>
        <w:rPr>
          <w:rFonts w:ascii="Courier New" w:hAnsi="Courier New" w:cs="Courier New"/>
          <w:sz w:val="20"/>
          <w:szCs w:val="20"/>
        </w:rPr>
      </w:pPr>
      <w:proofErr w:type="gramStart"/>
      <w:r w:rsidRPr="00A839FD">
        <w:rPr>
          <w:rFonts w:ascii="Courier New" w:hAnsi="Courier New" w:cs="Courier New"/>
          <w:sz w:val="20"/>
          <w:szCs w:val="20"/>
        </w:rPr>
        <w:t>factory.setFeature(</w:t>
      </w:r>
      <w:proofErr w:type="gramEnd"/>
      <w:r w:rsidRPr="00A839FD">
        <w:rPr>
          <w:rFonts w:ascii="Courier New" w:hAnsi="Courier New" w:cs="Courier New"/>
          <w:sz w:val="20"/>
          <w:szCs w:val="20"/>
        </w:rPr>
        <w:t xml:space="preserve">"http://apache.org/xml/features/validation/schema", true); </w:t>
      </w:r>
    </w:p>
    <w:p w:rsidR="004F6C7E" w:rsidRDefault="004F6C7E" w:rsidP="00A839FD">
      <w:pPr>
        <w:spacing w:after="0" w:line="240" w:lineRule="auto"/>
        <w:rPr>
          <w:rFonts w:ascii="Courier New" w:hAnsi="Courier New" w:cs="Courier New"/>
          <w:sz w:val="20"/>
          <w:szCs w:val="20"/>
        </w:rPr>
      </w:pPr>
      <w:proofErr w:type="gramStart"/>
      <w:r w:rsidRPr="00A839FD">
        <w:rPr>
          <w:rFonts w:ascii="Courier New" w:hAnsi="Courier New" w:cs="Courier New"/>
          <w:sz w:val="20"/>
          <w:szCs w:val="20"/>
        </w:rPr>
        <w:t>factory.setFeature(</w:t>
      </w:r>
      <w:proofErr w:type="gramEnd"/>
      <w:r w:rsidRPr="00A839FD">
        <w:rPr>
          <w:rFonts w:ascii="Courier New" w:hAnsi="Courier New" w:cs="Courier New"/>
          <w:sz w:val="20"/>
          <w:szCs w:val="20"/>
        </w:rPr>
        <w:t>"http://apache.org/xml/features/validation/schema-full-checking", true);</w:t>
      </w:r>
    </w:p>
    <w:p w:rsidR="00F25A55" w:rsidRPr="00A839FD" w:rsidRDefault="00F25A55" w:rsidP="00A839FD">
      <w:pPr>
        <w:spacing w:after="0" w:line="240" w:lineRule="auto"/>
        <w:rPr>
          <w:rFonts w:ascii="Courier New" w:hAnsi="Courier New" w:cs="Courier New"/>
        </w:rPr>
      </w:pPr>
    </w:p>
    <w:p w:rsidR="00A839FD" w:rsidRPr="00A839FD" w:rsidRDefault="00A839FD" w:rsidP="004F6C7E">
      <w:pPr>
        <w:spacing w:after="0" w:line="240" w:lineRule="auto"/>
      </w:pPr>
      <w:r w:rsidRPr="00A839FD">
        <w:t>/**</w:t>
      </w:r>
    </w:p>
    <w:p w:rsidR="00A839FD" w:rsidRPr="00A839FD" w:rsidRDefault="00A839FD" w:rsidP="004F6C7E">
      <w:pPr>
        <w:spacing w:after="0" w:line="240" w:lineRule="auto"/>
        <w:rPr>
          <w:rFonts w:ascii="Courier New" w:hAnsi="Courier New" w:cs="Courier New"/>
        </w:rPr>
      </w:pPr>
      <w:r w:rsidRPr="00A839FD">
        <w:rPr>
          <w:rFonts w:ascii="Arial" w:hAnsi="Arial" w:cs="Arial"/>
          <w:shd w:val="clear" w:color="auto" w:fill="A0DDF0"/>
        </w:rPr>
        <w:t>Note: If the validation feature is set to true, then the document must contain a grammar that supports the use of namespaces.</w:t>
      </w:r>
    </w:p>
    <w:p w:rsidR="00A839FD" w:rsidRPr="00A839FD" w:rsidRDefault="00A839FD" w:rsidP="00A839FD">
      <w:pPr>
        <w:spacing w:after="0" w:line="240" w:lineRule="auto"/>
        <w:rPr>
          <w:rFonts w:ascii="Courier New" w:hAnsi="Courier New" w:cs="Courier New"/>
          <w:sz w:val="20"/>
          <w:szCs w:val="20"/>
        </w:rPr>
      </w:pPr>
      <w:r w:rsidRPr="00A839FD">
        <w:t>*/</w:t>
      </w:r>
      <w:r w:rsidRPr="00A839FD">
        <w:rPr>
          <w:rFonts w:ascii="Courier New" w:hAnsi="Courier New" w:cs="Courier New"/>
          <w:sz w:val="20"/>
          <w:szCs w:val="20"/>
        </w:rPr>
        <w:t xml:space="preserve"> </w:t>
      </w:r>
    </w:p>
    <w:p w:rsidR="00A839FD" w:rsidRPr="00A839FD" w:rsidRDefault="00A839FD" w:rsidP="00A839FD">
      <w:pPr>
        <w:spacing w:after="0" w:line="240" w:lineRule="auto"/>
        <w:rPr>
          <w:rFonts w:ascii="Courier New" w:hAnsi="Courier New" w:cs="Courier New"/>
        </w:rPr>
      </w:pPr>
      <w:proofErr w:type="spellStart"/>
      <w:proofErr w:type="gramStart"/>
      <w:r w:rsidRPr="00A839FD">
        <w:rPr>
          <w:rFonts w:ascii="Courier New" w:hAnsi="Courier New" w:cs="Courier New"/>
        </w:rPr>
        <w:t>factory.setFeature</w:t>
      </w:r>
      <w:proofErr w:type="spellEnd"/>
      <w:r w:rsidRPr="00A839FD">
        <w:rPr>
          <w:rFonts w:ascii="Courier New" w:hAnsi="Courier New" w:cs="Courier New"/>
        </w:rPr>
        <w:t>(</w:t>
      </w:r>
      <w:proofErr w:type="gramEnd"/>
      <w:r w:rsidRPr="00A839FD">
        <w:rPr>
          <w:rFonts w:ascii="Courier New" w:hAnsi="Courier New" w:cs="Courier New"/>
        </w:rPr>
        <w:t>"http://xml.org/sax/features/namespaces", true);</w:t>
      </w:r>
    </w:p>
    <w:p w:rsidR="005F2E17" w:rsidRDefault="005F2E17" w:rsidP="005F2E17">
      <w:pPr>
        <w:spacing w:after="0" w:line="240" w:lineRule="auto"/>
      </w:pPr>
    </w:p>
    <w:p w:rsidR="005F2E17" w:rsidRDefault="005F2E17" w:rsidP="004F6C7E">
      <w:pPr>
        <w:pStyle w:val="Heading4"/>
      </w:pPr>
      <w:r w:rsidRPr="005F2E17">
        <w:t>Set following property to</w:t>
      </w:r>
      <w:r w:rsidRPr="004F6C7E">
        <w:t xml:space="preserve"> </w:t>
      </w:r>
      <w:proofErr w:type="spellStart"/>
      <w:r w:rsidRPr="004F6C7E">
        <w:t>SchemaFactory</w:t>
      </w:r>
      <w:proofErr w:type="spellEnd"/>
      <w:r w:rsidR="004F6C7E">
        <w:t xml:space="preserve"> </w:t>
      </w:r>
    </w:p>
    <w:p w:rsidR="00B43CD4" w:rsidRDefault="00B43CD4" w:rsidP="00B43CD4">
      <w:pPr>
        <w:pStyle w:val="ListParagraph"/>
        <w:numPr>
          <w:ilvl w:val="0"/>
          <w:numId w:val="6"/>
        </w:numPr>
        <w:spacing w:after="0" w:line="240" w:lineRule="auto"/>
      </w:pPr>
      <w:r>
        <w:t xml:space="preserve">Enable </w:t>
      </w:r>
      <w:proofErr w:type="spellStart"/>
      <w:r>
        <w:t>honour</w:t>
      </w:r>
      <w:proofErr w:type="spellEnd"/>
      <w:r>
        <w:t>-all-</w:t>
      </w:r>
      <w:proofErr w:type="spellStart"/>
      <w:r>
        <w:t>schemaLocations</w:t>
      </w:r>
      <w:proofErr w:type="spellEnd"/>
      <w:r>
        <w:t xml:space="preserve"> feature</w:t>
      </w:r>
    </w:p>
    <w:p w:rsidR="00FD686D" w:rsidRDefault="00FD686D" w:rsidP="005F2E17">
      <w:pPr>
        <w:spacing w:after="0" w:line="240" w:lineRule="auto"/>
        <w:rPr>
          <w:b/>
        </w:rPr>
      </w:pPr>
    </w:p>
    <w:p w:rsidR="005F2E17" w:rsidRPr="00E85879" w:rsidRDefault="00E85879" w:rsidP="005F2E17">
      <w:pPr>
        <w:spacing w:after="0" w:line="240" w:lineRule="auto"/>
        <w:rPr>
          <w:b/>
        </w:rPr>
      </w:pPr>
      <w:r w:rsidRPr="00E85879">
        <w:rPr>
          <w:b/>
        </w:rPr>
        <w:t>Example in Java:</w:t>
      </w:r>
    </w:p>
    <w:p w:rsidR="004D6E86" w:rsidRPr="004D6E86" w:rsidRDefault="004D6E86" w:rsidP="005F2E17">
      <w:pPr>
        <w:spacing w:after="0" w:line="240" w:lineRule="auto"/>
        <w:rPr>
          <w:rFonts w:ascii="Courier New" w:hAnsi="Courier New" w:cs="Courier New"/>
        </w:rPr>
      </w:pPr>
      <w:r w:rsidRPr="004D6E86">
        <w:rPr>
          <w:rFonts w:ascii="Courier New" w:hAnsi="Courier New" w:cs="Courier New"/>
        </w:rPr>
        <w:t>/**</w:t>
      </w:r>
      <w:r w:rsidRPr="004D6E86">
        <w:rPr>
          <w:rFonts w:ascii="Courier New" w:hAnsi="Courier New" w:cs="Courier New"/>
        </w:rPr>
        <w:br/>
        <w:t xml:space="preserve">Note: </w:t>
      </w:r>
      <w:r w:rsidR="005F2E17" w:rsidRPr="004D6E86">
        <w:rPr>
          <w:rFonts w:ascii="Courier New" w:hAnsi="Courier New" w:cs="Courier New"/>
        </w:rPr>
        <w:t xml:space="preserve">All schema location hints will be used to locate the components for a given target namespace </w:t>
      </w:r>
    </w:p>
    <w:p w:rsidR="005F2E17" w:rsidRPr="004D6E86" w:rsidRDefault="005F2E17" w:rsidP="005F2E17">
      <w:pPr>
        <w:spacing w:after="0" w:line="240" w:lineRule="auto"/>
        <w:rPr>
          <w:rFonts w:ascii="Courier New" w:hAnsi="Courier New" w:cs="Courier New"/>
        </w:rPr>
      </w:pPr>
      <w:r w:rsidRPr="004D6E86">
        <w:rPr>
          <w:rFonts w:ascii="Courier New" w:hAnsi="Courier New" w:cs="Courier New"/>
        </w:rPr>
        <w:t>*</w:t>
      </w:r>
      <w:r w:rsidR="004D6E86" w:rsidRPr="004D6E86">
        <w:rPr>
          <w:rFonts w:ascii="Courier New" w:hAnsi="Courier New" w:cs="Courier New"/>
        </w:rPr>
        <w:t>/</w:t>
      </w:r>
    </w:p>
    <w:p w:rsidR="005F2E17" w:rsidRPr="004D6E86" w:rsidRDefault="00BB16FC" w:rsidP="00B43CD4">
      <w:pPr>
        <w:spacing w:after="0" w:line="240" w:lineRule="auto"/>
        <w:rPr>
          <w:rFonts w:ascii="Courier New" w:hAnsi="Courier New" w:cs="Courier New"/>
        </w:rPr>
      </w:pPr>
      <w:proofErr w:type="spellStart"/>
      <w:r>
        <w:rPr>
          <w:rFonts w:ascii="Courier New" w:hAnsi="Courier New" w:cs="Courier New"/>
        </w:rPr>
        <w:lastRenderedPageBreak/>
        <w:t>SchemaFactory</w:t>
      </w:r>
      <w:proofErr w:type="spellEnd"/>
      <w:r>
        <w:rPr>
          <w:rFonts w:ascii="Courier New" w:hAnsi="Courier New" w:cs="Courier New"/>
        </w:rPr>
        <w:t xml:space="preserve"> </w:t>
      </w:r>
      <w:proofErr w:type="spellStart"/>
      <w:r>
        <w:rPr>
          <w:rFonts w:ascii="Courier New" w:hAnsi="Courier New" w:cs="Courier New"/>
        </w:rPr>
        <w:t>schemaFactory</w:t>
      </w:r>
      <w:proofErr w:type="spellEnd"/>
      <w:r>
        <w:rPr>
          <w:rFonts w:ascii="Courier New" w:hAnsi="Courier New" w:cs="Courier New"/>
        </w:rPr>
        <w:t xml:space="preserve"> = </w:t>
      </w:r>
      <w:r w:rsidR="00B43CD4" w:rsidRPr="004D6E86">
        <w:rPr>
          <w:rFonts w:ascii="Courier New" w:hAnsi="Courier New" w:cs="Courier New"/>
        </w:rPr>
        <w:tab/>
        <w:t xml:space="preserve">    </w:t>
      </w:r>
      <w:proofErr w:type="spellStart"/>
      <w:proofErr w:type="gramStart"/>
      <w:r w:rsidR="00B43CD4" w:rsidRPr="004D6E86">
        <w:rPr>
          <w:rFonts w:ascii="Courier New" w:hAnsi="Courier New" w:cs="Courier New"/>
        </w:rPr>
        <w:t>SchemaFactory.newInstance</w:t>
      </w:r>
      <w:proofErr w:type="spellEnd"/>
      <w:r w:rsidR="00B43CD4" w:rsidRPr="004D6E86">
        <w:rPr>
          <w:rFonts w:ascii="Courier New" w:hAnsi="Courier New" w:cs="Courier New"/>
        </w:rPr>
        <w:t>(</w:t>
      </w:r>
      <w:proofErr w:type="gramEnd"/>
      <w:r w:rsidR="00B43CD4" w:rsidRPr="004D6E86">
        <w:rPr>
          <w:rFonts w:ascii="Courier New" w:hAnsi="Courier New" w:cs="Courier New"/>
        </w:rPr>
        <w:t>"http://www.w3.org/2001/XMLSchema");</w:t>
      </w:r>
    </w:p>
    <w:p w:rsidR="002E478C" w:rsidRPr="00670BD7" w:rsidRDefault="005F2E17" w:rsidP="00670BD7">
      <w:pPr>
        <w:spacing w:after="0" w:line="240" w:lineRule="auto"/>
        <w:rPr>
          <w:rFonts w:ascii="Courier New" w:hAnsi="Courier New" w:cs="Courier New"/>
        </w:rPr>
      </w:pPr>
      <w:proofErr w:type="gramStart"/>
      <w:r w:rsidRPr="004D6E86">
        <w:rPr>
          <w:rFonts w:ascii="Courier New" w:hAnsi="Courier New" w:cs="Courier New"/>
        </w:rPr>
        <w:t>schemaFactory.setFeature(</w:t>
      </w:r>
      <w:proofErr w:type="gramEnd"/>
      <w:r w:rsidRPr="004D6E86">
        <w:rPr>
          <w:rFonts w:ascii="Courier New" w:hAnsi="Courier New" w:cs="Courier New"/>
        </w:rPr>
        <w:t>"http://apache.org/xml/features/honour-all-schemaLocations", true);</w:t>
      </w:r>
    </w:p>
    <w:p w:rsidR="002E478C" w:rsidRDefault="002E478C" w:rsidP="00E85879">
      <w:pPr>
        <w:pStyle w:val="ListParagraph"/>
        <w:spacing w:after="0" w:line="240" w:lineRule="auto"/>
        <w:jc w:val="center"/>
      </w:pPr>
    </w:p>
    <w:p w:rsidR="007B4CCB" w:rsidRDefault="007B4CCB" w:rsidP="00881871">
      <w:pPr>
        <w:pStyle w:val="Heading3"/>
        <w:spacing w:before="0" w:line="240" w:lineRule="auto"/>
      </w:pPr>
      <w:proofErr w:type="spellStart"/>
      <w:r>
        <w:t>Xerces</w:t>
      </w:r>
      <w:proofErr w:type="spellEnd"/>
    </w:p>
    <w:p w:rsidR="007B4CCB" w:rsidRDefault="007B4CCB" w:rsidP="00881871">
      <w:pPr>
        <w:spacing w:after="0" w:line="240" w:lineRule="auto"/>
      </w:pPr>
      <w:r>
        <w:t xml:space="preserve">To resolve validation issues for </w:t>
      </w:r>
      <w:proofErr w:type="spellStart"/>
      <w:r>
        <w:t>Xerces</w:t>
      </w:r>
      <w:proofErr w:type="spellEnd"/>
      <w:r>
        <w:t xml:space="preserve"> based implementations enable following features and see additional features based on your version</w:t>
      </w:r>
      <w:r w:rsidR="00006881">
        <w:t xml:space="preserve">. Some of these features may not be applied to your version of </w:t>
      </w:r>
      <w:proofErr w:type="spellStart"/>
      <w:r w:rsidR="00006881">
        <w:t>Xerces</w:t>
      </w:r>
      <w:proofErr w:type="spellEnd"/>
      <w:r w:rsidR="00006881">
        <w:t>, please check your implementation help page for additional details.</w:t>
      </w:r>
    </w:p>
    <w:p w:rsidR="000279AD" w:rsidRDefault="000279AD" w:rsidP="00881871">
      <w:pPr>
        <w:spacing w:after="0" w:line="240" w:lineRule="auto"/>
      </w:pPr>
    </w:p>
    <w:p w:rsidR="000279AD" w:rsidRDefault="000279AD" w:rsidP="000279AD">
      <w:pPr>
        <w:pStyle w:val="Heading4"/>
      </w:pPr>
      <w:r>
        <w:t xml:space="preserve">Set following properties to </w:t>
      </w:r>
      <w:proofErr w:type="spellStart"/>
      <w:r w:rsidRPr="000279AD">
        <w:t>DocumentBuilderFactory</w:t>
      </w:r>
      <w:proofErr w:type="spellEnd"/>
    </w:p>
    <w:p w:rsidR="000279AD" w:rsidRDefault="000279AD" w:rsidP="000279AD">
      <w:pPr>
        <w:pStyle w:val="ListParagraph"/>
        <w:numPr>
          <w:ilvl w:val="0"/>
          <w:numId w:val="6"/>
        </w:numPr>
        <w:spacing w:after="0" w:line="240" w:lineRule="auto"/>
      </w:pPr>
      <w:r>
        <w:t>Enable validation feature for</w:t>
      </w:r>
    </w:p>
    <w:p w:rsidR="000279AD" w:rsidRDefault="000279AD" w:rsidP="000279AD">
      <w:pPr>
        <w:pStyle w:val="ListParagraph"/>
        <w:numPr>
          <w:ilvl w:val="1"/>
          <w:numId w:val="6"/>
        </w:numPr>
        <w:spacing w:after="0" w:line="240" w:lineRule="auto"/>
      </w:pPr>
      <w:r>
        <w:t>Schema</w:t>
      </w:r>
    </w:p>
    <w:p w:rsidR="000279AD" w:rsidRDefault="000279AD" w:rsidP="000279AD">
      <w:pPr>
        <w:pStyle w:val="ListParagraph"/>
        <w:numPr>
          <w:ilvl w:val="1"/>
          <w:numId w:val="6"/>
        </w:numPr>
        <w:spacing w:after="0" w:line="240" w:lineRule="auto"/>
      </w:pPr>
      <w:r>
        <w:t xml:space="preserve">Schema-full-checking </w:t>
      </w:r>
    </w:p>
    <w:p w:rsidR="000279AD" w:rsidRDefault="000279AD" w:rsidP="000279AD">
      <w:pPr>
        <w:pStyle w:val="ListParagraph"/>
        <w:numPr>
          <w:ilvl w:val="0"/>
          <w:numId w:val="6"/>
        </w:numPr>
        <w:spacing w:after="0" w:line="240" w:lineRule="auto"/>
      </w:pPr>
      <w:r>
        <w:t>Enable namespace feature</w:t>
      </w:r>
    </w:p>
    <w:p w:rsidR="000279AD" w:rsidRDefault="000279AD" w:rsidP="000279AD">
      <w:pPr>
        <w:pStyle w:val="ListParagraph"/>
        <w:numPr>
          <w:ilvl w:val="0"/>
          <w:numId w:val="6"/>
        </w:numPr>
        <w:spacing w:after="0" w:line="240" w:lineRule="auto"/>
      </w:pPr>
      <w:r>
        <w:t xml:space="preserve">Enable </w:t>
      </w:r>
      <w:proofErr w:type="spellStart"/>
      <w:r>
        <w:t>honour</w:t>
      </w:r>
      <w:proofErr w:type="spellEnd"/>
      <w:r>
        <w:t>-all-</w:t>
      </w:r>
      <w:proofErr w:type="spellStart"/>
      <w:r>
        <w:t>schemaLocations</w:t>
      </w:r>
      <w:proofErr w:type="spellEnd"/>
      <w:r>
        <w:t xml:space="preserve"> feature</w:t>
      </w:r>
    </w:p>
    <w:p w:rsidR="000279AD" w:rsidRDefault="000279AD" w:rsidP="000279AD">
      <w:pPr>
        <w:pStyle w:val="ListParagraph"/>
        <w:spacing w:after="0" w:line="240" w:lineRule="auto"/>
      </w:pPr>
    </w:p>
    <w:p w:rsidR="000279AD" w:rsidRDefault="000279AD" w:rsidP="000279AD">
      <w:pPr>
        <w:spacing w:after="0" w:line="240" w:lineRule="auto"/>
      </w:pPr>
      <w:r w:rsidRPr="00254100">
        <w:rPr>
          <w:b/>
        </w:rPr>
        <w:t>Example in Java</w:t>
      </w:r>
      <w:r>
        <w:t>:</w:t>
      </w:r>
    </w:p>
    <w:p w:rsidR="000279AD" w:rsidRPr="00A839FD" w:rsidRDefault="002C6909" w:rsidP="000279AD">
      <w:pPr>
        <w:spacing w:after="0" w:line="240" w:lineRule="auto"/>
        <w:rPr>
          <w:rFonts w:ascii="Courier New" w:hAnsi="Courier New" w:cs="Courier New"/>
          <w:sz w:val="20"/>
          <w:szCs w:val="20"/>
        </w:rPr>
      </w:pPr>
      <w:proofErr w:type="spellStart"/>
      <w:r>
        <w:rPr>
          <w:rFonts w:ascii="Courier New" w:hAnsi="Courier New" w:cs="Courier New"/>
          <w:sz w:val="20"/>
          <w:szCs w:val="20"/>
        </w:rPr>
        <w:t>D</w:t>
      </w:r>
      <w:r w:rsidR="00E86B5F">
        <w:rPr>
          <w:rFonts w:ascii="Courier New" w:hAnsi="Courier New" w:cs="Courier New"/>
          <w:sz w:val="20"/>
          <w:szCs w:val="20"/>
        </w:rPr>
        <w:t>ocumentBuilder</w:t>
      </w:r>
      <w:r w:rsidR="000279AD" w:rsidRPr="00A839FD">
        <w:rPr>
          <w:rFonts w:ascii="Courier New" w:hAnsi="Courier New" w:cs="Courier New"/>
          <w:sz w:val="20"/>
          <w:szCs w:val="20"/>
        </w:rPr>
        <w:t>Factory</w:t>
      </w:r>
      <w:proofErr w:type="spellEnd"/>
      <w:r w:rsidR="000279AD" w:rsidRPr="00A839FD">
        <w:rPr>
          <w:rFonts w:ascii="Courier New" w:hAnsi="Courier New" w:cs="Courier New"/>
          <w:sz w:val="20"/>
          <w:szCs w:val="20"/>
        </w:rPr>
        <w:t xml:space="preserve"> </w:t>
      </w:r>
      <w:proofErr w:type="spellStart"/>
      <w:r w:rsidR="00E86B5F">
        <w:rPr>
          <w:rFonts w:ascii="Courier New" w:hAnsi="Courier New" w:cs="Courier New"/>
          <w:sz w:val="20"/>
          <w:szCs w:val="20"/>
        </w:rPr>
        <w:t>builderF</w:t>
      </w:r>
      <w:r w:rsidR="000279AD" w:rsidRPr="00A839FD">
        <w:rPr>
          <w:rFonts w:ascii="Courier New" w:hAnsi="Courier New" w:cs="Courier New"/>
          <w:sz w:val="20"/>
          <w:szCs w:val="20"/>
        </w:rPr>
        <w:t>actory</w:t>
      </w:r>
      <w:proofErr w:type="spellEnd"/>
      <w:r w:rsidR="000279AD" w:rsidRPr="00A839FD">
        <w:rPr>
          <w:rFonts w:ascii="Courier New" w:hAnsi="Courier New" w:cs="Courier New"/>
          <w:sz w:val="20"/>
          <w:szCs w:val="20"/>
        </w:rPr>
        <w:t xml:space="preserve"> = </w:t>
      </w:r>
      <w:proofErr w:type="spellStart"/>
      <w:proofErr w:type="gramStart"/>
      <w:r w:rsidR="00E86B5F">
        <w:rPr>
          <w:rFonts w:ascii="Courier New" w:hAnsi="Courier New" w:cs="Courier New"/>
          <w:sz w:val="20"/>
          <w:szCs w:val="20"/>
        </w:rPr>
        <w:t>DocumentBuilder</w:t>
      </w:r>
      <w:r w:rsidR="00E86B5F" w:rsidRPr="00A839FD">
        <w:rPr>
          <w:rFonts w:ascii="Courier New" w:hAnsi="Courier New" w:cs="Courier New"/>
          <w:sz w:val="20"/>
          <w:szCs w:val="20"/>
        </w:rPr>
        <w:t>Factory</w:t>
      </w:r>
      <w:r w:rsidR="000279AD" w:rsidRPr="00A839FD">
        <w:rPr>
          <w:rFonts w:ascii="Courier New" w:hAnsi="Courier New" w:cs="Courier New"/>
          <w:sz w:val="20"/>
          <w:szCs w:val="20"/>
        </w:rPr>
        <w:t>.newInstance</w:t>
      </w:r>
      <w:proofErr w:type="spellEnd"/>
      <w:r w:rsidR="000279AD" w:rsidRPr="00A839FD">
        <w:rPr>
          <w:rFonts w:ascii="Courier New" w:hAnsi="Courier New" w:cs="Courier New"/>
          <w:sz w:val="20"/>
          <w:szCs w:val="20"/>
        </w:rPr>
        <w:t>(</w:t>
      </w:r>
      <w:proofErr w:type="gramEnd"/>
      <w:r w:rsidR="000279AD" w:rsidRPr="00A839FD">
        <w:rPr>
          <w:rFonts w:ascii="Courier New" w:hAnsi="Courier New" w:cs="Courier New"/>
          <w:sz w:val="20"/>
          <w:szCs w:val="20"/>
        </w:rPr>
        <w:t>);</w:t>
      </w:r>
    </w:p>
    <w:p w:rsidR="000279AD" w:rsidRPr="00A839FD" w:rsidRDefault="000279AD" w:rsidP="000279AD">
      <w:pPr>
        <w:spacing w:after="0" w:line="240" w:lineRule="auto"/>
        <w:rPr>
          <w:rFonts w:ascii="Courier New" w:hAnsi="Courier New" w:cs="Courier New"/>
          <w:sz w:val="20"/>
          <w:szCs w:val="20"/>
        </w:rPr>
      </w:pPr>
      <w:r w:rsidRPr="00A839FD">
        <w:rPr>
          <w:rFonts w:ascii="Courier New" w:hAnsi="Courier New" w:cs="Courier New"/>
          <w:sz w:val="20"/>
          <w:szCs w:val="20"/>
        </w:rPr>
        <w:t>/**</w:t>
      </w:r>
    </w:p>
    <w:p w:rsidR="00FD686D" w:rsidRPr="00FD686D" w:rsidRDefault="000279AD" w:rsidP="000279AD">
      <w:pPr>
        <w:spacing w:after="0" w:line="240" w:lineRule="auto"/>
      </w:pPr>
      <w:r w:rsidRPr="00A839FD">
        <w:t xml:space="preserve">Note: </w:t>
      </w:r>
      <w:proofErr w:type="gramStart"/>
      <w:r>
        <w:t>F</w:t>
      </w:r>
      <w:r w:rsidRPr="00A839FD">
        <w:t xml:space="preserve">ollowing </w:t>
      </w:r>
      <w:r>
        <w:t xml:space="preserve"> two</w:t>
      </w:r>
      <w:proofErr w:type="gramEnd"/>
      <w:r w:rsidRPr="00A839FD">
        <w:t xml:space="preserve"> feature</w:t>
      </w:r>
      <w:r>
        <w:t>s</w:t>
      </w:r>
      <w:r w:rsidRPr="00A839FD">
        <w:t xml:space="preserve"> checks the Schema grammar itself for additional errors that are time-consuming or memory intensive. It does not affect the level of checking performed on document instances that use Schema grammars.</w:t>
      </w:r>
    </w:p>
    <w:p w:rsidR="000279AD" w:rsidRPr="00A839FD" w:rsidRDefault="000279AD" w:rsidP="000279AD">
      <w:pPr>
        <w:spacing w:after="0" w:line="240" w:lineRule="auto"/>
        <w:rPr>
          <w:rFonts w:ascii="Courier New" w:hAnsi="Courier New" w:cs="Courier New"/>
          <w:sz w:val="20"/>
          <w:szCs w:val="20"/>
        </w:rPr>
      </w:pPr>
      <w:r w:rsidRPr="00A839FD">
        <w:rPr>
          <w:rFonts w:ascii="Courier New" w:hAnsi="Courier New" w:cs="Courier New"/>
          <w:sz w:val="20"/>
          <w:szCs w:val="20"/>
        </w:rPr>
        <w:t>*/</w:t>
      </w:r>
    </w:p>
    <w:p w:rsidR="000279AD" w:rsidRPr="00A839FD" w:rsidRDefault="00E86B5F" w:rsidP="000279AD">
      <w:pPr>
        <w:spacing w:after="0" w:line="240" w:lineRule="auto"/>
        <w:rPr>
          <w:rFonts w:ascii="Courier New" w:hAnsi="Courier New" w:cs="Courier New"/>
          <w:sz w:val="20"/>
          <w:szCs w:val="20"/>
        </w:rPr>
      </w:pPr>
      <w:proofErr w:type="gramStart"/>
      <w:r>
        <w:rPr>
          <w:rFonts w:ascii="Courier New" w:hAnsi="Courier New" w:cs="Courier New"/>
          <w:sz w:val="20"/>
          <w:szCs w:val="20"/>
        </w:rPr>
        <w:t>builderF</w:t>
      </w:r>
      <w:r w:rsidRPr="00A839FD">
        <w:rPr>
          <w:rFonts w:ascii="Courier New" w:hAnsi="Courier New" w:cs="Courier New"/>
          <w:sz w:val="20"/>
          <w:szCs w:val="20"/>
        </w:rPr>
        <w:t>actory</w:t>
      </w:r>
      <w:r w:rsidR="000279AD" w:rsidRPr="00A839FD">
        <w:rPr>
          <w:rFonts w:ascii="Courier New" w:hAnsi="Courier New" w:cs="Courier New"/>
          <w:sz w:val="20"/>
          <w:szCs w:val="20"/>
        </w:rPr>
        <w:t>.setFeature(</w:t>
      </w:r>
      <w:proofErr w:type="gramEnd"/>
      <w:r w:rsidR="000279AD" w:rsidRPr="00A839FD">
        <w:rPr>
          <w:rFonts w:ascii="Courier New" w:hAnsi="Courier New" w:cs="Courier New"/>
          <w:sz w:val="20"/>
          <w:szCs w:val="20"/>
        </w:rPr>
        <w:t xml:space="preserve">"http://apache.org/xml/features/validation/schema", true); </w:t>
      </w:r>
    </w:p>
    <w:p w:rsidR="000279AD" w:rsidRDefault="00E86B5F" w:rsidP="000279AD">
      <w:pPr>
        <w:spacing w:after="0" w:line="240" w:lineRule="auto"/>
        <w:rPr>
          <w:rFonts w:ascii="Courier New" w:hAnsi="Courier New" w:cs="Courier New"/>
          <w:sz w:val="20"/>
          <w:szCs w:val="20"/>
        </w:rPr>
      </w:pPr>
      <w:proofErr w:type="gramStart"/>
      <w:r>
        <w:rPr>
          <w:rFonts w:ascii="Courier New" w:hAnsi="Courier New" w:cs="Courier New"/>
          <w:sz w:val="20"/>
          <w:szCs w:val="20"/>
        </w:rPr>
        <w:t>builderF</w:t>
      </w:r>
      <w:r w:rsidRPr="00A839FD">
        <w:rPr>
          <w:rFonts w:ascii="Courier New" w:hAnsi="Courier New" w:cs="Courier New"/>
          <w:sz w:val="20"/>
          <w:szCs w:val="20"/>
        </w:rPr>
        <w:t>actory</w:t>
      </w:r>
      <w:r w:rsidR="000279AD" w:rsidRPr="00A839FD">
        <w:rPr>
          <w:rFonts w:ascii="Courier New" w:hAnsi="Courier New" w:cs="Courier New"/>
          <w:sz w:val="20"/>
          <w:szCs w:val="20"/>
        </w:rPr>
        <w:t>.setFeature(</w:t>
      </w:r>
      <w:proofErr w:type="gramEnd"/>
      <w:r w:rsidR="000279AD" w:rsidRPr="00A839FD">
        <w:rPr>
          <w:rFonts w:ascii="Courier New" w:hAnsi="Courier New" w:cs="Courier New"/>
          <w:sz w:val="20"/>
          <w:szCs w:val="20"/>
        </w:rPr>
        <w:t>"http://apache.org/xml/features/validation/schema-full-checking", true);</w:t>
      </w:r>
    </w:p>
    <w:p w:rsidR="000279AD" w:rsidRDefault="000279AD" w:rsidP="000279AD">
      <w:pPr>
        <w:spacing w:after="0" w:line="240" w:lineRule="auto"/>
        <w:rPr>
          <w:rFonts w:ascii="Courier New" w:hAnsi="Courier New" w:cs="Courier New"/>
        </w:rPr>
      </w:pPr>
    </w:p>
    <w:p w:rsidR="00FD686D" w:rsidRDefault="00FD686D" w:rsidP="000279AD">
      <w:pPr>
        <w:spacing w:after="0" w:line="240" w:lineRule="auto"/>
        <w:rPr>
          <w:rFonts w:ascii="Courier New" w:hAnsi="Courier New" w:cs="Courier New"/>
        </w:rPr>
      </w:pPr>
    </w:p>
    <w:p w:rsidR="00FD686D" w:rsidRPr="00A839FD" w:rsidRDefault="00FD686D" w:rsidP="000279AD">
      <w:pPr>
        <w:spacing w:after="0" w:line="240" w:lineRule="auto"/>
        <w:rPr>
          <w:rFonts w:ascii="Courier New" w:hAnsi="Courier New" w:cs="Courier New"/>
        </w:rPr>
      </w:pPr>
    </w:p>
    <w:p w:rsidR="000279AD" w:rsidRPr="00A839FD" w:rsidRDefault="000279AD" w:rsidP="000279AD">
      <w:pPr>
        <w:spacing w:after="0" w:line="240" w:lineRule="auto"/>
      </w:pPr>
      <w:r w:rsidRPr="00A839FD">
        <w:t>/**</w:t>
      </w:r>
    </w:p>
    <w:p w:rsidR="000279AD" w:rsidRPr="00E86B5F" w:rsidRDefault="000279AD" w:rsidP="000279AD">
      <w:pPr>
        <w:spacing w:after="0" w:line="240" w:lineRule="auto"/>
        <w:rPr>
          <w:rFonts w:ascii="Courier New" w:hAnsi="Courier New" w:cs="Courier New"/>
        </w:rPr>
      </w:pPr>
      <w:r w:rsidRPr="00E86B5F">
        <w:rPr>
          <w:rFonts w:ascii="Arial" w:hAnsi="Arial" w:cs="Arial"/>
          <w:shd w:val="clear" w:color="auto" w:fill="A0DDF0"/>
        </w:rPr>
        <w:t>Note: If the validation feature is set to true, then the document must contain a grammar that supports the use of namespaces.</w:t>
      </w:r>
    </w:p>
    <w:p w:rsidR="000279AD" w:rsidRPr="00A839FD" w:rsidRDefault="000279AD" w:rsidP="000279AD">
      <w:pPr>
        <w:spacing w:after="0" w:line="240" w:lineRule="auto"/>
        <w:rPr>
          <w:rFonts w:ascii="Courier New" w:hAnsi="Courier New" w:cs="Courier New"/>
          <w:sz w:val="20"/>
          <w:szCs w:val="20"/>
        </w:rPr>
      </w:pPr>
      <w:r w:rsidRPr="00A839FD">
        <w:t>*/</w:t>
      </w:r>
      <w:r w:rsidRPr="00A839FD">
        <w:rPr>
          <w:rFonts w:ascii="Courier New" w:hAnsi="Courier New" w:cs="Courier New"/>
          <w:sz w:val="20"/>
          <w:szCs w:val="20"/>
        </w:rPr>
        <w:t xml:space="preserve"> </w:t>
      </w:r>
    </w:p>
    <w:p w:rsidR="000279AD" w:rsidRDefault="00E86B5F" w:rsidP="000279AD">
      <w:pPr>
        <w:spacing w:after="0" w:line="240" w:lineRule="auto"/>
        <w:rPr>
          <w:rFonts w:ascii="Courier New" w:hAnsi="Courier New" w:cs="Courier New"/>
        </w:rPr>
      </w:pPr>
      <w:proofErr w:type="gramStart"/>
      <w:r>
        <w:rPr>
          <w:rFonts w:ascii="Courier New" w:hAnsi="Courier New" w:cs="Courier New"/>
          <w:sz w:val="20"/>
          <w:szCs w:val="20"/>
        </w:rPr>
        <w:t>builderF</w:t>
      </w:r>
      <w:r w:rsidRPr="00A839FD">
        <w:rPr>
          <w:rFonts w:ascii="Courier New" w:hAnsi="Courier New" w:cs="Courier New"/>
          <w:sz w:val="20"/>
          <w:szCs w:val="20"/>
        </w:rPr>
        <w:t>actory</w:t>
      </w:r>
      <w:r w:rsidR="000279AD" w:rsidRPr="00A839FD">
        <w:rPr>
          <w:rFonts w:ascii="Courier New" w:hAnsi="Courier New" w:cs="Courier New"/>
        </w:rPr>
        <w:t>.setFeature(</w:t>
      </w:r>
      <w:proofErr w:type="gramEnd"/>
      <w:r w:rsidR="000279AD" w:rsidRPr="00A839FD">
        <w:rPr>
          <w:rFonts w:ascii="Courier New" w:hAnsi="Courier New" w:cs="Courier New"/>
        </w:rPr>
        <w:t>"http://xml.org/sax/features/namespaces", true);</w:t>
      </w:r>
    </w:p>
    <w:p w:rsidR="000279AD" w:rsidRDefault="000279AD" w:rsidP="000279AD">
      <w:pPr>
        <w:spacing w:after="0" w:line="240" w:lineRule="auto"/>
        <w:rPr>
          <w:rFonts w:ascii="Courier New" w:hAnsi="Courier New" w:cs="Courier New"/>
        </w:rPr>
      </w:pPr>
    </w:p>
    <w:p w:rsidR="000279AD" w:rsidRPr="004D6E86" w:rsidRDefault="000279AD" w:rsidP="000279AD">
      <w:pPr>
        <w:spacing w:after="0" w:line="240" w:lineRule="auto"/>
        <w:rPr>
          <w:rFonts w:ascii="Courier New" w:hAnsi="Courier New" w:cs="Courier New"/>
        </w:rPr>
      </w:pPr>
      <w:r w:rsidRPr="004D6E86">
        <w:rPr>
          <w:rFonts w:ascii="Courier New" w:hAnsi="Courier New" w:cs="Courier New"/>
        </w:rPr>
        <w:t>/**</w:t>
      </w:r>
      <w:r w:rsidRPr="004D6E86">
        <w:rPr>
          <w:rFonts w:ascii="Courier New" w:hAnsi="Courier New" w:cs="Courier New"/>
        </w:rPr>
        <w:br/>
        <w:t xml:space="preserve">Note: All schema location hints will be used to locate the components for a given target namespace </w:t>
      </w:r>
    </w:p>
    <w:p w:rsidR="000279AD" w:rsidRPr="004D6E86" w:rsidRDefault="000279AD" w:rsidP="000279AD">
      <w:pPr>
        <w:spacing w:after="0" w:line="240" w:lineRule="auto"/>
        <w:rPr>
          <w:rFonts w:ascii="Courier New" w:hAnsi="Courier New" w:cs="Courier New"/>
        </w:rPr>
      </w:pPr>
      <w:r w:rsidRPr="004D6E86">
        <w:rPr>
          <w:rFonts w:ascii="Courier New" w:hAnsi="Courier New" w:cs="Courier New"/>
        </w:rPr>
        <w:t>*/</w:t>
      </w:r>
    </w:p>
    <w:p w:rsidR="000279AD" w:rsidRPr="004D6E86" w:rsidRDefault="00E86B5F" w:rsidP="000279AD">
      <w:pPr>
        <w:spacing w:after="0" w:line="240" w:lineRule="auto"/>
        <w:rPr>
          <w:rFonts w:ascii="Courier New" w:hAnsi="Courier New" w:cs="Courier New"/>
        </w:rPr>
      </w:pPr>
      <w:proofErr w:type="gramStart"/>
      <w:r>
        <w:rPr>
          <w:rFonts w:ascii="Courier New" w:hAnsi="Courier New" w:cs="Courier New"/>
          <w:sz w:val="20"/>
          <w:szCs w:val="20"/>
        </w:rPr>
        <w:t>builderF</w:t>
      </w:r>
      <w:r w:rsidRPr="00A839FD">
        <w:rPr>
          <w:rFonts w:ascii="Courier New" w:hAnsi="Courier New" w:cs="Courier New"/>
          <w:sz w:val="20"/>
          <w:szCs w:val="20"/>
        </w:rPr>
        <w:t>actory</w:t>
      </w:r>
      <w:r w:rsidR="000279AD" w:rsidRPr="004D6E86">
        <w:rPr>
          <w:rFonts w:ascii="Courier New" w:hAnsi="Courier New" w:cs="Courier New"/>
        </w:rPr>
        <w:t>.setFeature(</w:t>
      </w:r>
      <w:proofErr w:type="gramEnd"/>
      <w:r w:rsidR="000279AD" w:rsidRPr="004D6E86">
        <w:rPr>
          <w:rFonts w:ascii="Courier New" w:hAnsi="Courier New" w:cs="Courier New"/>
        </w:rPr>
        <w:t>"http://apache.org/xml/features/honour-all-schemaLocations", true);</w:t>
      </w:r>
    </w:p>
    <w:p w:rsidR="000279AD" w:rsidRDefault="000279AD" w:rsidP="000279AD">
      <w:pPr>
        <w:spacing w:after="0" w:line="240" w:lineRule="auto"/>
      </w:pPr>
    </w:p>
    <w:p w:rsidR="000279AD" w:rsidRDefault="000279AD" w:rsidP="000279AD">
      <w:pPr>
        <w:pStyle w:val="Heading4"/>
      </w:pPr>
      <w:r w:rsidRPr="005F2E17">
        <w:t>Set following property to</w:t>
      </w:r>
      <w:r w:rsidRPr="004F6C7E">
        <w:t xml:space="preserve"> </w:t>
      </w:r>
      <w:proofErr w:type="spellStart"/>
      <w:r w:rsidRPr="004F6C7E">
        <w:t>SchemaFactory</w:t>
      </w:r>
      <w:proofErr w:type="spellEnd"/>
      <w:r>
        <w:t xml:space="preserve"> </w:t>
      </w:r>
    </w:p>
    <w:p w:rsidR="000279AD" w:rsidRDefault="000279AD" w:rsidP="000279AD">
      <w:pPr>
        <w:pStyle w:val="ListParagraph"/>
        <w:numPr>
          <w:ilvl w:val="0"/>
          <w:numId w:val="6"/>
        </w:numPr>
        <w:spacing w:after="0" w:line="240" w:lineRule="auto"/>
      </w:pPr>
      <w:r>
        <w:t xml:space="preserve">Enable </w:t>
      </w:r>
      <w:proofErr w:type="spellStart"/>
      <w:r>
        <w:t>honour</w:t>
      </w:r>
      <w:proofErr w:type="spellEnd"/>
      <w:r>
        <w:t>-all-</w:t>
      </w:r>
      <w:proofErr w:type="spellStart"/>
      <w:r>
        <w:t>schemaLocations</w:t>
      </w:r>
      <w:proofErr w:type="spellEnd"/>
      <w:r>
        <w:t xml:space="preserve"> feature</w:t>
      </w:r>
    </w:p>
    <w:p w:rsidR="000279AD" w:rsidRDefault="000279AD" w:rsidP="000279AD">
      <w:pPr>
        <w:spacing w:after="0" w:line="240" w:lineRule="auto"/>
      </w:pPr>
    </w:p>
    <w:p w:rsidR="00CD6900" w:rsidRDefault="00CD6900" w:rsidP="000279AD">
      <w:pPr>
        <w:spacing w:after="0" w:line="240" w:lineRule="auto"/>
      </w:pPr>
      <w:r w:rsidRPr="00254100">
        <w:rPr>
          <w:b/>
        </w:rPr>
        <w:lastRenderedPageBreak/>
        <w:t>Example in Java</w:t>
      </w:r>
      <w:r>
        <w:t>:</w:t>
      </w:r>
    </w:p>
    <w:p w:rsidR="000279AD" w:rsidRPr="004D6E86" w:rsidRDefault="000279AD" w:rsidP="000279AD">
      <w:pPr>
        <w:spacing w:after="0" w:line="240" w:lineRule="auto"/>
        <w:rPr>
          <w:rFonts w:ascii="Courier New" w:hAnsi="Courier New" w:cs="Courier New"/>
        </w:rPr>
      </w:pPr>
      <w:r w:rsidRPr="004D6E86">
        <w:rPr>
          <w:rFonts w:ascii="Courier New" w:hAnsi="Courier New" w:cs="Courier New"/>
        </w:rPr>
        <w:t>/**</w:t>
      </w:r>
      <w:r w:rsidRPr="004D6E86">
        <w:rPr>
          <w:rFonts w:ascii="Courier New" w:hAnsi="Courier New" w:cs="Courier New"/>
        </w:rPr>
        <w:br/>
        <w:t xml:space="preserve">Note: All schema location hints will be used to locate the components for a given target namespace </w:t>
      </w:r>
    </w:p>
    <w:p w:rsidR="000279AD" w:rsidRPr="004D6E86" w:rsidRDefault="000279AD" w:rsidP="000279AD">
      <w:pPr>
        <w:spacing w:after="0" w:line="240" w:lineRule="auto"/>
        <w:rPr>
          <w:rFonts w:ascii="Courier New" w:hAnsi="Courier New" w:cs="Courier New"/>
        </w:rPr>
      </w:pPr>
      <w:r w:rsidRPr="004D6E86">
        <w:rPr>
          <w:rFonts w:ascii="Courier New" w:hAnsi="Courier New" w:cs="Courier New"/>
        </w:rPr>
        <w:t>*/</w:t>
      </w:r>
    </w:p>
    <w:p w:rsidR="000279AD" w:rsidRPr="004D6E86" w:rsidRDefault="000279AD" w:rsidP="000279AD">
      <w:pPr>
        <w:spacing w:after="0" w:line="240" w:lineRule="auto"/>
        <w:rPr>
          <w:rFonts w:ascii="Courier New" w:hAnsi="Courier New" w:cs="Courier New"/>
        </w:rPr>
      </w:pPr>
      <w:proofErr w:type="spellStart"/>
      <w:r>
        <w:rPr>
          <w:rFonts w:ascii="Courier New" w:hAnsi="Courier New" w:cs="Courier New"/>
        </w:rPr>
        <w:t>SchemaFactory</w:t>
      </w:r>
      <w:proofErr w:type="spellEnd"/>
      <w:r>
        <w:rPr>
          <w:rFonts w:ascii="Courier New" w:hAnsi="Courier New" w:cs="Courier New"/>
        </w:rPr>
        <w:t xml:space="preserve"> </w:t>
      </w:r>
      <w:proofErr w:type="spellStart"/>
      <w:r>
        <w:rPr>
          <w:rFonts w:ascii="Courier New" w:hAnsi="Courier New" w:cs="Courier New"/>
        </w:rPr>
        <w:t>schemaFactory</w:t>
      </w:r>
      <w:proofErr w:type="spellEnd"/>
      <w:r>
        <w:rPr>
          <w:rFonts w:ascii="Courier New" w:hAnsi="Courier New" w:cs="Courier New"/>
        </w:rPr>
        <w:t xml:space="preserve"> = </w:t>
      </w:r>
      <w:r w:rsidRPr="004D6E86">
        <w:rPr>
          <w:rFonts w:ascii="Courier New" w:hAnsi="Courier New" w:cs="Courier New"/>
        </w:rPr>
        <w:tab/>
        <w:t xml:space="preserve">    </w:t>
      </w:r>
      <w:proofErr w:type="spellStart"/>
      <w:proofErr w:type="gramStart"/>
      <w:r w:rsidRPr="004D6E86">
        <w:rPr>
          <w:rFonts w:ascii="Courier New" w:hAnsi="Courier New" w:cs="Courier New"/>
        </w:rPr>
        <w:t>SchemaFactory.newInstance</w:t>
      </w:r>
      <w:proofErr w:type="spellEnd"/>
      <w:r w:rsidRPr="004D6E86">
        <w:rPr>
          <w:rFonts w:ascii="Courier New" w:hAnsi="Courier New" w:cs="Courier New"/>
        </w:rPr>
        <w:t>(</w:t>
      </w:r>
      <w:proofErr w:type="gramEnd"/>
      <w:r w:rsidRPr="004D6E86">
        <w:rPr>
          <w:rFonts w:ascii="Courier New" w:hAnsi="Courier New" w:cs="Courier New"/>
        </w:rPr>
        <w:t>"http://www.w3.org/2001/XMLSchema");</w:t>
      </w:r>
    </w:p>
    <w:p w:rsidR="000279AD" w:rsidRPr="004D6E86" w:rsidRDefault="000279AD" w:rsidP="000279AD">
      <w:pPr>
        <w:spacing w:after="0" w:line="240" w:lineRule="auto"/>
        <w:rPr>
          <w:rFonts w:ascii="Courier New" w:hAnsi="Courier New" w:cs="Courier New"/>
        </w:rPr>
      </w:pPr>
      <w:proofErr w:type="gramStart"/>
      <w:r w:rsidRPr="004D6E86">
        <w:rPr>
          <w:rFonts w:ascii="Courier New" w:hAnsi="Courier New" w:cs="Courier New"/>
        </w:rPr>
        <w:t>schemaFactory.setFeature(</w:t>
      </w:r>
      <w:proofErr w:type="gramEnd"/>
      <w:r w:rsidRPr="004D6E86">
        <w:rPr>
          <w:rFonts w:ascii="Courier New" w:hAnsi="Courier New" w:cs="Courier New"/>
        </w:rPr>
        <w:t>"http://apache.org/xml/features/honour-all-schemaLocations", true);</w:t>
      </w:r>
    </w:p>
    <w:p w:rsidR="000279AD" w:rsidRPr="007B4CCB" w:rsidRDefault="000279AD" w:rsidP="00881871">
      <w:pPr>
        <w:spacing w:after="0" w:line="240" w:lineRule="auto"/>
      </w:pPr>
    </w:p>
    <w:p w:rsidR="00670BD7" w:rsidRDefault="00670BD7" w:rsidP="00670BD7">
      <w:pPr>
        <w:spacing w:after="0" w:line="240" w:lineRule="auto"/>
        <w:rPr>
          <w:b/>
        </w:rPr>
      </w:pPr>
      <w:r w:rsidRPr="00E85879">
        <w:rPr>
          <w:b/>
        </w:rPr>
        <w:t>Example in Oxygen XML Editor:</w:t>
      </w:r>
    </w:p>
    <w:p w:rsidR="00670BD7" w:rsidRPr="00E041A6" w:rsidRDefault="00670BD7" w:rsidP="00670BD7">
      <w:pPr>
        <w:spacing w:after="0" w:line="240" w:lineRule="auto"/>
        <w:rPr>
          <w:b/>
          <w:i/>
        </w:rPr>
      </w:pPr>
      <w:r w:rsidRPr="00E041A6">
        <w:rPr>
          <w:b/>
          <w:i/>
          <w:highlight w:val="yellow"/>
        </w:rPr>
        <w:t>Note: Since each Saxon version varies in supported XSD validation features, please check your version of Saxon documentation for supported validation features. We tested using Saxon 6.5.5 version bundled with Oxygen XML Editor 17.1.</w:t>
      </w:r>
    </w:p>
    <w:p w:rsidR="00670BD7" w:rsidRDefault="00670BD7" w:rsidP="00670BD7">
      <w:pPr>
        <w:spacing w:after="0" w:line="240" w:lineRule="auto"/>
      </w:pPr>
      <w:r>
        <w:t>Oxygen XML Editor Installation location and bundled Saxon.jar version information:</w:t>
      </w:r>
    </w:p>
    <w:p w:rsidR="00670BD7" w:rsidRDefault="00670BD7" w:rsidP="00670BD7">
      <w:pPr>
        <w:spacing w:after="0" w:line="240" w:lineRule="auto"/>
      </w:pPr>
      <w:r>
        <w:rPr>
          <w:noProof/>
        </w:rPr>
        <w:drawing>
          <wp:inline distT="0" distB="0" distL="0" distR="0" wp14:anchorId="1BFECEE7" wp14:editId="195447C4">
            <wp:extent cx="5943600" cy="22847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2284730"/>
                    </a:xfrm>
                    <a:prstGeom prst="rect">
                      <a:avLst/>
                    </a:prstGeom>
                  </pic:spPr>
                </pic:pic>
              </a:graphicData>
            </a:graphic>
          </wp:inline>
        </w:drawing>
      </w:r>
    </w:p>
    <w:p w:rsidR="00670BD7" w:rsidRDefault="00670BD7" w:rsidP="00670BD7">
      <w:pPr>
        <w:spacing w:after="0" w:line="240" w:lineRule="auto"/>
      </w:pPr>
    </w:p>
    <w:p w:rsidR="00670BD7" w:rsidRDefault="00670BD7" w:rsidP="00670BD7">
      <w:pPr>
        <w:spacing w:after="0" w:line="240" w:lineRule="auto"/>
      </w:pPr>
      <w:r>
        <w:t>Setting option in editor:</w:t>
      </w:r>
    </w:p>
    <w:p w:rsidR="00670BD7" w:rsidRDefault="00670BD7" w:rsidP="00670BD7">
      <w:pPr>
        <w:pStyle w:val="ListParagraph"/>
        <w:numPr>
          <w:ilvl w:val="0"/>
          <w:numId w:val="7"/>
        </w:numPr>
        <w:spacing w:after="0" w:line="240" w:lineRule="auto"/>
      </w:pPr>
      <w:r>
        <w:t xml:space="preserve">Go to Options </w:t>
      </w:r>
      <w:r>
        <w:sym w:font="Wingdings" w:char="F0E0"/>
      </w:r>
      <w:r>
        <w:t xml:space="preserve"> Preferences</w:t>
      </w:r>
    </w:p>
    <w:p w:rsidR="00670BD7" w:rsidRDefault="00670BD7" w:rsidP="00670BD7">
      <w:pPr>
        <w:spacing w:after="0" w:line="240" w:lineRule="auto"/>
        <w:jc w:val="center"/>
      </w:pPr>
      <w:r>
        <w:rPr>
          <w:noProof/>
        </w:rPr>
        <w:drawing>
          <wp:inline distT="0" distB="0" distL="0" distR="0" wp14:anchorId="5151E77E" wp14:editId="4E2ABCF1">
            <wp:extent cx="3103245" cy="904875"/>
            <wp:effectExtent l="0" t="0" r="190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3245" cy="904875"/>
                    </a:xfrm>
                    <a:prstGeom prst="rect">
                      <a:avLst/>
                    </a:prstGeom>
                    <a:noFill/>
                    <a:ln>
                      <a:noFill/>
                    </a:ln>
                  </pic:spPr>
                </pic:pic>
              </a:graphicData>
            </a:graphic>
          </wp:inline>
        </w:drawing>
      </w:r>
    </w:p>
    <w:p w:rsidR="00670BD7" w:rsidRDefault="00670BD7" w:rsidP="00670BD7">
      <w:pPr>
        <w:spacing w:after="0" w:line="240" w:lineRule="auto"/>
        <w:jc w:val="center"/>
      </w:pPr>
    </w:p>
    <w:p w:rsidR="00670BD7" w:rsidRDefault="00670BD7" w:rsidP="00670BD7">
      <w:pPr>
        <w:pStyle w:val="ListParagraph"/>
        <w:numPr>
          <w:ilvl w:val="0"/>
          <w:numId w:val="7"/>
        </w:numPr>
        <w:spacing w:after="0" w:line="240" w:lineRule="auto"/>
      </w:pPr>
      <w:r>
        <w:t xml:space="preserve">Select XML </w:t>
      </w:r>
      <w:r>
        <w:sym w:font="Wingdings" w:char="F0E0"/>
      </w:r>
      <w:r>
        <w:t xml:space="preserve"> </w:t>
      </w:r>
      <w:proofErr w:type="spellStart"/>
      <w:r>
        <w:t>XML</w:t>
      </w:r>
      <w:proofErr w:type="spellEnd"/>
      <w:r>
        <w:t xml:space="preserve"> Parser </w:t>
      </w:r>
      <w:r>
        <w:sym w:font="Wingdings" w:char="F0E0"/>
      </w:r>
      <w:r>
        <w:t xml:space="preserve">XML Schema node from left navigation and select all available options under “Saxon EE validation features” or </w:t>
      </w:r>
      <w:proofErr w:type="spellStart"/>
      <w:r>
        <w:t>Xerces</w:t>
      </w:r>
      <w:proofErr w:type="spellEnd"/>
      <w:r>
        <w:t xml:space="preserve"> feature if you are using Xerces.</w:t>
      </w:r>
    </w:p>
    <w:p w:rsidR="00670BD7" w:rsidRDefault="00670BD7" w:rsidP="00670BD7">
      <w:pPr>
        <w:pStyle w:val="ListParagraph"/>
        <w:spacing w:after="0" w:line="240" w:lineRule="auto"/>
        <w:jc w:val="center"/>
      </w:pPr>
      <w:r>
        <w:rPr>
          <w:noProof/>
        </w:rPr>
        <w:lastRenderedPageBreak/>
        <w:drawing>
          <wp:inline distT="0" distB="0" distL="0" distR="0" wp14:anchorId="0CB5DD58" wp14:editId="620BD433">
            <wp:extent cx="5943600" cy="33813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3381375"/>
                    </a:xfrm>
                    <a:prstGeom prst="rect">
                      <a:avLst/>
                    </a:prstGeom>
                  </pic:spPr>
                </pic:pic>
              </a:graphicData>
            </a:graphic>
          </wp:inline>
        </w:drawing>
      </w:r>
    </w:p>
    <w:p w:rsidR="00670BD7" w:rsidRDefault="00670BD7" w:rsidP="00670BD7">
      <w:pPr>
        <w:pStyle w:val="ListParagraph"/>
        <w:spacing w:after="0" w:line="240" w:lineRule="auto"/>
        <w:jc w:val="center"/>
      </w:pPr>
    </w:p>
    <w:p w:rsidR="00857BB0" w:rsidRDefault="00857BB0" w:rsidP="00881871">
      <w:pPr>
        <w:spacing w:after="0" w:line="240" w:lineRule="auto"/>
      </w:pPr>
    </w:p>
    <w:sectPr w:rsidR="00857B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A0E69"/>
    <w:multiLevelType w:val="hybridMultilevel"/>
    <w:tmpl w:val="E966A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863F80"/>
    <w:multiLevelType w:val="hybridMultilevel"/>
    <w:tmpl w:val="FD623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443E2D"/>
    <w:multiLevelType w:val="hybridMultilevel"/>
    <w:tmpl w:val="B302F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013179"/>
    <w:multiLevelType w:val="hybridMultilevel"/>
    <w:tmpl w:val="9F0862BE"/>
    <w:lvl w:ilvl="0" w:tplc="FD6252B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E33358"/>
    <w:multiLevelType w:val="hybridMultilevel"/>
    <w:tmpl w:val="FA02DF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371E56"/>
    <w:multiLevelType w:val="hybridMultilevel"/>
    <w:tmpl w:val="EE3E7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554A43"/>
    <w:multiLevelType w:val="hybridMultilevel"/>
    <w:tmpl w:val="7F88FFF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8E23BBB"/>
    <w:multiLevelType w:val="hybridMultilevel"/>
    <w:tmpl w:val="4EC2F1E8"/>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cs="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cs="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cs="Courier New" w:hint="default"/>
      </w:rPr>
    </w:lvl>
    <w:lvl w:ilvl="8" w:tplc="04090005" w:tentative="1">
      <w:start w:val="1"/>
      <w:numFmt w:val="bullet"/>
      <w:lvlText w:val=""/>
      <w:lvlJc w:val="left"/>
      <w:pPr>
        <w:ind w:left="7207" w:hanging="360"/>
      </w:pPr>
      <w:rPr>
        <w:rFonts w:ascii="Wingdings" w:hAnsi="Wingdings" w:hint="default"/>
      </w:rPr>
    </w:lvl>
  </w:abstractNum>
  <w:num w:numId="1">
    <w:abstractNumId w:val="5"/>
  </w:num>
  <w:num w:numId="2">
    <w:abstractNumId w:val="0"/>
  </w:num>
  <w:num w:numId="3">
    <w:abstractNumId w:val="4"/>
  </w:num>
  <w:num w:numId="4">
    <w:abstractNumId w:val="6"/>
  </w:num>
  <w:num w:numId="5">
    <w:abstractNumId w:val="7"/>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29C"/>
    <w:rsid w:val="00006881"/>
    <w:rsid w:val="0001206C"/>
    <w:rsid w:val="000279AD"/>
    <w:rsid w:val="000502B3"/>
    <w:rsid w:val="000B7955"/>
    <w:rsid w:val="000C49B4"/>
    <w:rsid w:val="00104F74"/>
    <w:rsid w:val="00120454"/>
    <w:rsid w:val="00254100"/>
    <w:rsid w:val="00257662"/>
    <w:rsid w:val="00293D9D"/>
    <w:rsid w:val="002C6909"/>
    <w:rsid w:val="002E478C"/>
    <w:rsid w:val="003D476E"/>
    <w:rsid w:val="003F1D5E"/>
    <w:rsid w:val="003F729C"/>
    <w:rsid w:val="00442B60"/>
    <w:rsid w:val="00442ECA"/>
    <w:rsid w:val="004A7081"/>
    <w:rsid w:val="004D6E86"/>
    <w:rsid w:val="004E63DA"/>
    <w:rsid w:val="004F2AD5"/>
    <w:rsid w:val="004F6C7E"/>
    <w:rsid w:val="00562763"/>
    <w:rsid w:val="00576219"/>
    <w:rsid w:val="005A0091"/>
    <w:rsid w:val="005F2E17"/>
    <w:rsid w:val="006303F4"/>
    <w:rsid w:val="00655A57"/>
    <w:rsid w:val="00670BD7"/>
    <w:rsid w:val="00691580"/>
    <w:rsid w:val="006F493A"/>
    <w:rsid w:val="006F5CB9"/>
    <w:rsid w:val="007A5A73"/>
    <w:rsid w:val="007B4A44"/>
    <w:rsid w:val="007B4CCB"/>
    <w:rsid w:val="00857BB0"/>
    <w:rsid w:val="00881871"/>
    <w:rsid w:val="00900338"/>
    <w:rsid w:val="00A144A9"/>
    <w:rsid w:val="00A70239"/>
    <w:rsid w:val="00A839FD"/>
    <w:rsid w:val="00AC067E"/>
    <w:rsid w:val="00AF48C8"/>
    <w:rsid w:val="00AF4C96"/>
    <w:rsid w:val="00B01ACB"/>
    <w:rsid w:val="00B43CD4"/>
    <w:rsid w:val="00B55E54"/>
    <w:rsid w:val="00B55E7A"/>
    <w:rsid w:val="00B90CA3"/>
    <w:rsid w:val="00BA3CC6"/>
    <w:rsid w:val="00BB16FC"/>
    <w:rsid w:val="00C011A0"/>
    <w:rsid w:val="00CD6900"/>
    <w:rsid w:val="00CE724A"/>
    <w:rsid w:val="00D52C00"/>
    <w:rsid w:val="00DD1F6D"/>
    <w:rsid w:val="00DF23C2"/>
    <w:rsid w:val="00E041A6"/>
    <w:rsid w:val="00E247F8"/>
    <w:rsid w:val="00E85879"/>
    <w:rsid w:val="00E86B5F"/>
    <w:rsid w:val="00F25A55"/>
    <w:rsid w:val="00F405CC"/>
    <w:rsid w:val="00F8373E"/>
    <w:rsid w:val="00FD6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B79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63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2045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F6C7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795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E63D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E63DA"/>
    <w:pPr>
      <w:ind w:left="720"/>
      <w:contextualSpacing/>
    </w:pPr>
  </w:style>
  <w:style w:type="character" w:customStyle="1" w:styleId="Heading3Char">
    <w:name w:val="Heading 3 Char"/>
    <w:basedOn w:val="DefaultParagraphFont"/>
    <w:link w:val="Heading3"/>
    <w:uiPriority w:val="9"/>
    <w:rsid w:val="0012045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120454"/>
    <w:rPr>
      <w:color w:val="0000FF" w:themeColor="hyperlink"/>
      <w:u w:val="single"/>
    </w:rPr>
  </w:style>
  <w:style w:type="character" w:styleId="FollowedHyperlink">
    <w:name w:val="FollowedHyperlink"/>
    <w:basedOn w:val="DefaultParagraphFont"/>
    <w:uiPriority w:val="99"/>
    <w:semiHidden/>
    <w:unhideWhenUsed/>
    <w:rsid w:val="00120454"/>
    <w:rPr>
      <w:color w:val="800080" w:themeColor="followedHyperlink"/>
      <w:u w:val="single"/>
    </w:rPr>
  </w:style>
  <w:style w:type="character" w:styleId="CommentReference">
    <w:name w:val="annotation reference"/>
    <w:basedOn w:val="DefaultParagraphFont"/>
    <w:uiPriority w:val="99"/>
    <w:semiHidden/>
    <w:unhideWhenUsed/>
    <w:rsid w:val="00E247F8"/>
    <w:rPr>
      <w:sz w:val="16"/>
      <w:szCs w:val="16"/>
    </w:rPr>
  </w:style>
  <w:style w:type="paragraph" w:styleId="CommentText">
    <w:name w:val="annotation text"/>
    <w:basedOn w:val="Normal"/>
    <w:link w:val="CommentTextChar"/>
    <w:uiPriority w:val="99"/>
    <w:semiHidden/>
    <w:unhideWhenUsed/>
    <w:rsid w:val="00E247F8"/>
    <w:pPr>
      <w:spacing w:line="240" w:lineRule="auto"/>
    </w:pPr>
    <w:rPr>
      <w:sz w:val="20"/>
      <w:szCs w:val="20"/>
    </w:rPr>
  </w:style>
  <w:style w:type="character" w:customStyle="1" w:styleId="CommentTextChar">
    <w:name w:val="Comment Text Char"/>
    <w:basedOn w:val="DefaultParagraphFont"/>
    <w:link w:val="CommentText"/>
    <w:uiPriority w:val="99"/>
    <w:semiHidden/>
    <w:rsid w:val="00E247F8"/>
    <w:rPr>
      <w:sz w:val="20"/>
      <w:szCs w:val="20"/>
    </w:rPr>
  </w:style>
  <w:style w:type="paragraph" w:styleId="CommentSubject">
    <w:name w:val="annotation subject"/>
    <w:basedOn w:val="CommentText"/>
    <w:next w:val="CommentText"/>
    <w:link w:val="CommentSubjectChar"/>
    <w:uiPriority w:val="99"/>
    <w:semiHidden/>
    <w:unhideWhenUsed/>
    <w:rsid w:val="00E247F8"/>
    <w:rPr>
      <w:b/>
      <w:bCs/>
    </w:rPr>
  </w:style>
  <w:style w:type="character" w:customStyle="1" w:styleId="CommentSubjectChar">
    <w:name w:val="Comment Subject Char"/>
    <w:basedOn w:val="CommentTextChar"/>
    <w:link w:val="CommentSubject"/>
    <w:uiPriority w:val="99"/>
    <w:semiHidden/>
    <w:rsid w:val="00E247F8"/>
    <w:rPr>
      <w:b/>
      <w:bCs/>
      <w:sz w:val="20"/>
      <w:szCs w:val="20"/>
    </w:rPr>
  </w:style>
  <w:style w:type="paragraph" w:styleId="BalloonText">
    <w:name w:val="Balloon Text"/>
    <w:basedOn w:val="Normal"/>
    <w:link w:val="BalloonTextChar"/>
    <w:uiPriority w:val="99"/>
    <w:semiHidden/>
    <w:unhideWhenUsed/>
    <w:rsid w:val="00E247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47F8"/>
    <w:rPr>
      <w:rFonts w:ascii="Tahoma" w:hAnsi="Tahoma" w:cs="Tahoma"/>
      <w:sz w:val="16"/>
      <w:szCs w:val="16"/>
    </w:rPr>
  </w:style>
  <w:style w:type="character" w:customStyle="1" w:styleId="Heading4Char">
    <w:name w:val="Heading 4 Char"/>
    <w:basedOn w:val="DefaultParagraphFont"/>
    <w:link w:val="Heading4"/>
    <w:uiPriority w:val="9"/>
    <w:rsid w:val="004F6C7E"/>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B79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63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2045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F6C7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795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E63D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E63DA"/>
    <w:pPr>
      <w:ind w:left="720"/>
      <w:contextualSpacing/>
    </w:pPr>
  </w:style>
  <w:style w:type="character" w:customStyle="1" w:styleId="Heading3Char">
    <w:name w:val="Heading 3 Char"/>
    <w:basedOn w:val="DefaultParagraphFont"/>
    <w:link w:val="Heading3"/>
    <w:uiPriority w:val="9"/>
    <w:rsid w:val="0012045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120454"/>
    <w:rPr>
      <w:color w:val="0000FF" w:themeColor="hyperlink"/>
      <w:u w:val="single"/>
    </w:rPr>
  </w:style>
  <w:style w:type="character" w:styleId="FollowedHyperlink">
    <w:name w:val="FollowedHyperlink"/>
    <w:basedOn w:val="DefaultParagraphFont"/>
    <w:uiPriority w:val="99"/>
    <w:semiHidden/>
    <w:unhideWhenUsed/>
    <w:rsid w:val="00120454"/>
    <w:rPr>
      <w:color w:val="800080" w:themeColor="followedHyperlink"/>
      <w:u w:val="single"/>
    </w:rPr>
  </w:style>
  <w:style w:type="character" w:styleId="CommentReference">
    <w:name w:val="annotation reference"/>
    <w:basedOn w:val="DefaultParagraphFont"/>
    <w:uiPriority w:val="99"/>
    <w:semiHidden/>
    <w:unhideWhenUsed/>
    <w:rsid w:val="00E247F8"/>
    <w:rPr>
      <w:sz w:val="16"/>
      <w:szCs w:val="16"/>
    </w:rPr>
  </w:style>
  <w:style w:type="paragraph" w:styleId="CommentText">
    <w:name w:val="annotation text"/>
    <w:basedOn w:val="Normal"/>
    <w:link w:val="CommentTextChar"/>
    <w:uiPriority w:val="99"/>
    <w:semiHidden/>
    <w:unhideWhenUsed/>
    <w:rsid w:val="00E247F8"/>
    <w:pPr>
      <w:spacing w:line="240" w:lineRule="auto"/>
    </w:pPr>
    <w:rPr>
      <w:sz w:val="20"/>
      <w:szCs w:val="20"/>
    </w:rPr>
  </w:style>
  <w:style w:type="character" w:customStyle="1" w:styleId="CommentTextChar">
    <w:name w:val="Comment Text Char"/>
    <w:basedOn w:val="DefaultParagraphFont"/>
    <w:link w:val="CommentText"/>
    <w:uiPriority w:val="99"/>
    <w:semiHidden/>
    <w:rsid w:val="00E247F8"/>
    <w:rPr>
      <w:sz w:val="20"/>
      <w:szCs w:val="20"/>
    </w:rPr>
  </w:style>
  <w:style w:type="paragraph" w:styleId="CommentSubject">
    <w:name w:val="annotation subject"/>
    <w:basedOn w:val="CommentText"/>
    <w:next w:val="CommentText"/>
    <w:link w:val="CommentSubjectChar"/>
    <w:uiPriority w:val="99"/>
    <w:semiHidden/>
    <w:unhideWhenUsed/>
    <w:rsid w:val="00E247F8"/>
    <w:rPr>
      <w:b/>
      <w:bCs/>
    </w:rPr>
  </w:style>
  <w:style w:type="character" w:customStyle="1" w:styleId="CommentSubjectChar">
    <w:name w:val="Comment Subject Char"/>
    <w:basedOn w:val="CommentTextChar"/>
    <w:link w:val="CommentSubject"/>
    <w:uiPriority w:val="99"/>
    <w:semiHidden/>
    <w:rsid w:val="00E247F8"/>
    <w:rPr>
      <w:b/>
      <w:bCs/>
      <w:sz w:val="20"/>
      <w:szCs w:val="20"/>
    </w:rPr>
  </w:style>
  <w:style w:type="paragraph" w:styleId="BalloonText">
    <w:name w:val="Balloon Text"/>
    <w:basedOn w:val="Normal"/>
    <w:link w:val="BalloonTextChar"/>
    <w:uiPriority w:val="99"/>
    <w:semiHidden/>
    <w:unhideWhenUsed/>
    <w:rsid w:val="00E247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47F8"/>
    <w:rPr>
      <w:rFonts w:ascii="Tahoma" w:hAnsi="Tahoma" w:cs="Tahoma"/>
      <w:sz w:val="16"/>
      <w:szCs w:val="16"/>
    </w:rPr>
  </w:style>
  <w:style w:type="character" w:customStyle="1" w:styleId="Heading4Char">
    <w:name w:val="Heading 4 Char"/>
    <w:basedOn w:val="DefaultParagraphFont"/>
    <w:link w:val="Heading4"/>
    <w:uiPriority w:val="9"/>
    <w:rsid w:val="004F6C7E"/>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xproject.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5</Pages>
  <Words>944</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 Sunil K. (Octo Consulting)</dc:creator>
  <cp:lastModifiedBy>Gera, Sunil K. (Octo Consulting)</cp:lastModifiedBy>
  <cp:revision>21</cp:revision>
  <dcterms:created xsi:type="dcterms:W3CDTF">2016-03-08T19:40:00Z</dcterms:created>
  <dcterms:modified xsi:type="dcterms:W3CDTF">2016-04-01T17:54:00Z</dcterms:modified>
</cp:coreProperties>
</file>